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000000"/>
          <w:sz w:val="22"/>
          <w:szCs w:val="22"/>
        </w:rPr>
      </w:pPr>
      <w:r w:rsidDel="00000000" w:rsidR="00000000" w:rsidRPr="00000000">
        <w:rPr>
          <w:b w:val="1"/>
          <w:bCs w:val="1"/>
          <w:color w:val="000000"/>
          <w:sz w:val="22"/>
          <w:szCs w:val="22"/>
          <w:rtl w:val="0"/>
        </w:rPr>
        <w:t xml:space="preserve">İSTANBUL YENİ YÜZYIL ÜNİVERSİTESİ FEN-EDEBİYAT FAKÜLTESİ</w:t>
      </w:r>
    </w:p>
    <w:p w:rsidR="00000000" w:rsidDel="00000000" w:rsidP="00000000" w:rsidRDefault="00000000" w:rsidRPr="00000000" w14:paraId="00000002">
      <w:pPr>
        <w:jc w:val="center"/>
        <w:rPr>
          <w:b w:val="1"/>
          <w:bCs w:val="1"/>
          <w:color w:val="000000"/>
          <w:sz w:val="22"/>
          <w:szCs w:val="22"/>
        </w:rPr>
      </w:pPr>
      <w:r w:rsidDel="00000000" w:rsidR="00000000" w:rsidRPr="00000000">
        <w:rPr>
          <w:b w:val="1"/>
          <w:bCs w:val="1"/>
          <w:color w:val="000000"/>
          <w:sz w:val="22"/>
          <w:szCs w:val="22"/>
          <w:rtl w:val="0"/>
        </w:rPr>
        <w:t xml:space="preserve">İNGİLİZCE MÜTERCİM TERCÜMANLIK BÖLÜMÜ LİSANS PROGRAMI DERS İÇERİKLERİ</w:t>
      </w:r>
    </w:p>
    <w:p w:rsidR="00000000" w:rsidDel="00000000" w:rsidP="00000000" w:rsidRDefault="00000000" w:rsidRPr="00000000" w14:paraId="00000003">
      <w:pPr>
        <w:jc w:val="center"/>
        <w:rPr>
          <w:b w:val="1"/>
          <w:bCs w:val="1"/>
          <w:color w:val="000000"/>
          <w:sz w:val="22"/>
          <w:szCs w:val="22"/>
        </w:rPr>
      </w:pPr>
      <w:r w:rsidDel="00000000" w:rsidR="00000000" w:rsidRPr="00000000">
        <w:rPr>
          <w:b w:val="1"/>
          <w:bCs w:val="1"/>
          <w:color w:val="000000"/>
          <w:sz w:val="22"/>
          <w:szCs w:val="22"/>
          <w:rtl w:val="0"/>
        </w:rPr>
        <w:t xml:space="preserve">(2024-2025 EĞİTİM YILI VE ÖNCESİ)</w:t>
      </w:r>
    </w:p>
    <w:p w:rsidR="00000000" w:rsidDel="00000000" w:rsidP="00000000" w:rsidRDefault="00000000" w:rsidRPr="00000000" w14:paraId="00000004">
      <w:pPr>
        <w:jc w:val="center"/>
        <w:rPr>
          <w:i w:val="1"/>
          <w:iCs w:val="1"/>
          <w:color w:val="808080"/>
          <w:sz w:val="22"/>
          <w:szCs w:val="22"/>
        </w:rPr>
      </w:pPr>
      <w:r w:rsidDel="00000000" w:rsidR="00000000" w:rsidRPr="00000000">
        <w:rPr>
          <w:i w:val="1"/>
          <w:iCs w:val="1"/>
          <w:color w:val="808080"/>
          <w:sz w:val="22"/>
          <w:szCs w:val="22"/>
          <w:rtl w:val="0"/>
        </w:rPr>
        <w:t xml:space="preserve">ENGLISH TRANSLATION AND INTERPRETING DEPARTMENT UNDERGRADUATE PROGRAM</w:t>
      </w:r>
    </w:p>
    <w:p w:rsidR="00000000" w:rsidDel="00000000" w:rsidP="00000000" w:rsidRDefault="00000000" w:rsidRPr="00000000" w14:paraId="00000005">
      <w:pPr>
        <w:jc w:val="center"/>
        <w:rPr>
          <w:b w:val="1"/>
          <w:bCs w:val="1"/>
          <w:i w:val="1"/>
          <w:iCs w:val="1"/>
          <w:color w:val="808080"/>
          <w:sz w:val="22"/>
          <w:szCs w:val="22"/>
        </w:rPr>
      </w:pPr>
      <w:r w:rsidDel="00000000" w:rsidR="00000000" w:rsidRPr="00000000">
        <w:rPr>
          <w:i w:val="1"/>
          <w:iCs w:val="1"/>
          <w:color w:val="808080"/>
          <w:sz w:val="22"/>
          <w:szCs w:val="22"/>
          <w:rtl w:val="0"/>
        </w:rPr>
        <w:t xml:space="preserve">COURSE CONTENTS</w:t>
        <w:br w:type="textWrapping"/>
        <w:t xml:space="preserve">(2024-2025 ACADEMIC YEAR AND EARLIER)</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ee0000"/>
          <w:sz w:val="22"/>
          <w:szCs w:val="22"/>
          <w:u w:val="none"/>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ee0000"/>
          <w:sz w:val="22"/>
          <w:szCs w:val="22"/>
          <w:u w:val="none"/>
          <w:vertAlign w:val="baseline"/>
        </w:rPr>
      </w:pPr>
      <w:r w:rsidDel="00000000" w:rsidR="00000000" w:rsidRPr="00000000">
        <w:rPr>
          <w:b w:val="1"/>
          <w:bCs w:val="1"/>
          <w:i w:val="0"/>
          <w:iCs w:val="0"/>
          <w:smallCaps w:val="0"/>
          <w:strike w:val="0"/>
          <w:color w:val="ee0000"/>
          <w:sz w:val="22"/>
          <w:szCs w:val="22"/>
          <w:u w:val="none"/>
          <w:vertAlign w:val="baseline"/>
          <w:rtl w:val="0"/>
        </w:rPr>
        <w:t xml:space="preserve">ZORUNLU DERSLER (MANDATORY COURSES)</w:t>
      </w:r>
    </w:p>
    <w:p w:rsidR="00000000" w:rsidDel="00000000" w:rsidP="00000000" w:rsidRDefault="00000000" w:rsidRPr="00000000" w14:paraId="00000008">
      <w:pPr>
        <w:pStyle w:val="Heading1"/>
        <w:numPr>
          <w:ilvl w:val="0"/>
          <w:numId w:val="2"/>
        </w:numPr>
        <w:tabs>
          <w:tab w:val="left" w:leader="none" w:pos="449"/>
        </w:tabs>
        <w:spacing w:before="0" w:lineRule="auto"/>
        <w:ind w:left="0" w:hanging="345"/>
        <w:jc w:val="center"/>
        <w:rPr>
          <w:color w:val="ee0000"/>
          <w:sz w:val="22"/>
          <w:szCs w:val="22"/>
          <w:u w:val="none"/>
        </w:rPr>
      </w:pPr>
      <w:r w:rsidDel="00000000" w:rsidR="00000000" w:rsidRPr="00000000">
        <w:rPr>
          <w:color w:val="ee0000"/>
          <w:sz w:val="22"/>
          <w:szCs w:val="22"/>
          <w:u w:val="none"/>
          <w:rtl w:val="0"/>
        </w:rPr>
        <w:t xml:space="preserve">YIL (First Year)</w:t>
      </w:r>
    </w:p>
    <w:p w:rsidR="00000000" w:rsidDel="00000000" w:rsidP="00000000" w:rsidRDefault="00000000" w:rsidRPr="00000000" w14:paraId="00000009">
      <w:pPr>
        <w:pStyle w:val="Heading3"/>
        <w:ind w:right="163"/>
        <w:rPr>
          <w:sz w:val="22"/>
          <w:szCs w:val="22"/>
        </w:rPr>
      </w:pPr>
      <w:r w:rsidDel="00000000" w:rsidR="00000000" w:rsidRPr="00000000">
        <w:rPr>
          <w:sz w:val="22"/>
          <w:szCs w:val="22"/>
          <w:rtl w:val="0"/>
        </w:rPr>
        <w:t xml:space="preserve">BİRİNCİ YARIYIL (First Semester)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B">
      <w:pPr>
        <w:pStyle w:val="Heading4"/>
        <w:ind w:left="0" w:firstLine="0"/>
        <w:jc w:val="both"/>
        <w:rPr>
          <w:sz w:val="22"/>
          <w:szCs w:val="22"/>
        </w:rPr>
      </w:pPr>
      <w:r w:rsidDel="00000000" w:rsidR="00000000" w:rsidRPr="00000000">
        <w:rPr>
          <w:sz w:val="22"/>
          <w:szCs w:val="22"/>
          <w:rtl w:val="0"/>
        </w:rPr>
        <w:t xml:space="preserve">TRD 151 Türk Dili I (2, 0, 2) 2</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Bu dersin amacı Öğrencilere, Türk dilinin kuralları, yazım ve anlatım özellikleri ile ilgili genel ve temel bilgiler vermek, yazılı kaynaklarını tanıtmak ve onları kullanabilme becerisini kazandırmaktır. Türk Dili I dersinde öğrencilere, Türkçenin dilbilgisi, anlatım bozuklukları, Yazım (İmlâ) Noktalama gibi konu-lar hakkında bilgiler verilir; öğrencilere genel dil kültürü kazandırılır. Türk yazı dilinin tarihi evreleri, Türk alfabeleri, Türkçenin fonetik ve morfolojik özellikleri ile ilgili bilgiler verilir. Dili doğru kullanmak, Türkçeyi ve Türk edebiyatını tanıma konularında temel eğitim verilir. Temel okuma ve yazma becerileri kazandırılır.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F">
      <w:pPr>
        <w:pStyle w:val="Heading4"/>
        <w:ind w:left="0" w:firstLine="0"/>
        <w:jc w:val="both"/>
        <w:rPr>
          <w:sz w:val="22"/>
          <w:szCs w:val="22"/>
        </w:rPr>
      </w:pPr>
      <w:r w:rsidDel="00000000" w:rsidR="00000000" w:rsidRPr="00000000">
        <w:rPr>
          <w:sz w:val="22"/>
          <w:szCs w:val="22"/>
          <w:rtl w:val="0"/>
        </w:rPr>
        <w:t xml:space="preserve">ETI 125 Culture and Civilization (3, 0, 3) 5</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2"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introduces the history of western culture and civilization from pre-history to early modern Europe. Main topics include the birth of civilization (Mesopotamia and Egypt), Greek Civilization, Roman Civilization, Western Europe in the early Middle Ages, Byzantium and Late Middle Ages.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3">
      <w:pPr>
        <w:pStyle w:val="Heading4"/>
        <w:ind w:left="0" w:firstLine="0"/>
        <w:jc w:val="both"/>
        <w:rPr>
          <w:sz w:val="22"/>
          <w:szCs w:val="22"/>
        </w:rPr>
      </w:pPr>
      <w:r w:rsidDel="00000000" w:rsidR="00000000" w:rsidRPr="00000000">
        <w:rPr>
          <w:sz w:val="22"/>
          <w:szCs w:val="22"/>
          <w:rtl w:val="0"/>
        </w:rPr>
        <w:t xml:space="preserve">ETI 110 Translation Oriented Textual Analysis (3, 0, 3) 5</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7"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to focus develop and improve students’ critical reading and thinking skills for university reading and research, as well as for translation purposes. The course also introduces some basic operations of analysis used in semiotics and semiotics of translation.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7">
      <w:pPr>
        <w:pStyle w:val="Heading4"/>
        <w:ind w:left="0" w:firstLine="0"/>
        <w:jc w:val="both"/>
        <w:rPr>
          <w:sz w:val="22"/>
          <w:szCs w:val="22"/>
        </w:rPr>
      </w:pPr>
      <w:r w:rsidDel="00000000" w:rsidR="00000000" w:rsidRPr="00000000">
        <w:rPr>
          <w:sz w:val="22"/>
          <w:szCs w:val="22"/>
          <w:rtl w:val="0"/>
        </w:rPr>
        <w:t xml:space="preserve">ETI 127 Writing Proficiency for Translators (2, 2, 3) 5</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4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to focus on the techniques of academic writing (essay writing, summarizing, paraphrasing, quoting, writing a response paper, composing a bibliography) and on the stylistic elements of paper writing. Students acquire and develop the necessary skills for critical thinking, analysis, and synthesis as prerequisites for academic writing.</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4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B">
      <w:pPr>
        <w:pStyle w:val="Heading4"/>
        <w:ind w:left="0" w:firstLine="0"/>
        <w:jc w:val="both"/>
        <w:rPr>
          <w:sz w:val="22"/>
          <w:szCs w:val="22"/>
        </w:rPr>
      </w:pPr>
      <w:r w:rsidDel="00000000" w:rsidR="00000000" w:rsidRPr="00000000">
        <w:rPr>
          <w:sz w:val="22"/>
          <w:szCs w:val="22"/>
          <w:rtl w:val="0"/>
        </w:rPr>
        <w:t xml:space="preserve">ETI117 Turkish for Translators and Interpreters (3, 0, 3) 5</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introduces the basic approaches to the use of Turkish language and its various uses in a wide range of cultural contexts. Students are expected to achieve a high level of awareness of various registers and text type conventions. They are also asked to learn how to avoid translation-related problems, errors and/or misuses of Turkish language and carry out intralingual translation processes for any given purpose.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F">
      <w:pPr>
        <w:pStyle w:val="Heading4"/>
        <w:ind w:left="0" w:firstLine="0"/>
        <w:jc w:val="both"/>
        <w:rPr>
          <w:sz w:val="22"/>
          <w:szCs w:val="22"/>
        </w:rPr>
      </w:pPr>
      <w:r w:rsidDel="00000000" w:rsidR="00000000" w:rsidRPr="00000000">
        <w:rPr>
          <w:sz w:val="22"/>
          <w:szCs w:val="22"/>
          <w:rtl w:val="0"/>
        </w:rPr>
        <w:t xml:space="preserve">ETI129 Speaking and Presentation Skills for Translators (1, 2, 2) 5</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6"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to improve English presentation and general speaking skills. Focus will be on public presentation and fluency in English. Attention will also be given to inter-cultural studies and colloquial English.</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3">
      <w:pPr>
        <w:pStyle w:val="Heading4"/>
        <w:ind w:left="0" w:firstLine="0"/>
        <w:jc w:val="both"/>
        <w:rPr>
          <w:sz w:val="22"/>
          <w:szCs w:val="22"/>
        </w:rPr>
      </w:pPr>
      <w:r w:rsidDel="00000000" w:rsidR="00000000" w:rsidRPr="00000000">
        <w:rPr>
          <w:sz w:val="22"/>
          <w:szCs w:val="22"/>
          <w:rtl w:val="0"/>
        </w:rPr>
        <w:t xml:space="preserve">IED 101 Sign Language I (2, 0, 2) 3</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41"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to teach students basics of sign language so that they can use it in daily life to communicate with the deaf. Within this course students will learn the followings: two handed manual alphabet, words related to family, our body, furniture and house, foods, drinks, clothes, accessories, feelings, directions, weather conditions, and geographical terms.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4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7">
      <w:pPr>
        <w:pStyle w:val="Heading3"/>
        <w:ind w:right="0"/>
        <w:jc w:val="both"/>
        <w:rPr>
          <w:sz w:val="22"/>
          <w:szCs w:val="22"/>
        </w:rPr>
      </w:pPr>
      <w:r w:rsidDel="00000000" w:rsidR="00000000" w:rsidRPr="00000000">
        <w:rPr>
          <w:rtl w:val="0"/>
        </w:rPr>
      </w:r>
    </w:p>
    <w:p w:rsidR="00000000" w:rsidDel="00000000" w:rsidP="00000000" w:rsidRDefault="00000000" w:rsidRPr="00000000" w14:paraId="00000028">
      <w:pPr>
        <w:pStyle w:val="Heading3"/>
        <w:ind w:right="0"/>
        <w:rPr>
          <w:sz w:val="22"/>
          <w:szCs w:val="22"/>
        </w:rPr>
      </w:pPr>
      <w:r w:rsidDel="00000000" w:rsidR="00000000" w:rsidRPr="00000000">
        <w:rPr>
          <w:sz w:val="22"/>
          <w:szCs w:val="22"/>
          <w:rtl w:val="0"/>
        </w:rPr>
        <w:t xml:space="preserve">İKİNCİ YARIYIL (Second Semester)</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A">
      <w:pPr>
        <w:pStyle w:val="Heading4"/>
        <w:ind w:left="0" w:firstLine="0"/>
        <w:jc w:val="both"/>
        <w:rPr>
          <w:sz w:val="22"/>
          <w:szCs w:val="22"/>
        </w:rPr>
      </w:pPr>
      <w:r w:rsidDel="00000000" w:rsidR="00000000" w:rsidRPr="00000000">
        <w:rPr>
          <w:sz w:val="22"/>
          <w:szCs w:val="22"/>
          <w:rtl w:val="0"/>
        </w:rPr>
        <w:t xml:space="preserve">TRD 152 Türk Dili II (2, 0, 2) 2</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Bu derste öğrencilere Türk dili, ses bilgisi ve kuralları, kelime ve kelime grupları, yazılı ve sözlü anlatım türleri, düzgün ve etkili dil kullanımının temel ilkeleri öğretilir. Türk Dili II dersinin amacı öğrencilere, Türk dilini doğru ve güzel kullanabilme yeteneğini kazandırmak, edebî metinleri okuma, anlama ve çözümleme yöntemleri öğretmek, sunum ve proje hazırlamaya destek olacak kompozisyon kurallarını öğretmektir.</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E">
      <w:pPr>
        <w:pStyle w:val="Heading4"/>
        <w:ind w:left="0" w:firstLine="0"/>
        <w:jc w:val="both"/>
        <w:rPr>
          <w:sz w:val="22"/>
          <w:szCs w:val="22"/>
        </w:rPr>
      </w:pPr>
      <w:r w:rsidDel="00000000" w:rsidR="00000000" w:rsidRPr="00000000">
        <w:rPr>
          <w:sz w:val="22"/>
          <w:szCs w:val="22"/>
          <w:rtl w:val="0"/>
        </w:rPr>
        <w:t xml:space="preserve">ETI 128 Culture and Society (3, 0, 3) 5</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7"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continues exploring the encounters in culture and society began in Foundations of Culture and Civilization course. Examining developments in Western thought and culture from the 16th century through the present day, this course will touch upon learning about the basic events and concepts that have shaped the modern history of the West.</w:t>
      </w:r>
    </w:p>
    <w:p w:rsidR="00000000" w:rsidDel="00000000" w:rsidP="00000000" w:rsidRDefault="00000000" w:rsidRPr="00000000" w14:paraId="00000031">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032">
      <w:pPr>
        <w:pStyle w:val="Heading4"/>
        <w:ind w:left="0" w:firstLine="0"/>
        <w:jc w:val="both"/>
        <w:rPr>
          <w:sz w:val="22"/>
          <w:szCs w:val="22"/>
        </w:rPr>
      </w:pPr>
      <w:r w:rsidDel="00000000" w:rsidR="00000000" w:rsidRPr="00000000">
        <w:rPr>
          <w:sz w:val="22"/>
          <w:szCs w:val="22"/>
          <w:rtl w:val="0"/>
        </w:rPr>
        <w:t xml:space="preserve">ETI 116 Research and Writing (4, 0, 4) 5</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5"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is designed to aid students in developing research skills and technical knowledge for writing academic papers using correct citations. Students will be expected to prepare and present research projects at the end of the course, which cover the fundamental techniques and styles of academic writing. Students will be given detailed feedback during each step of the research process. The entire process will include: locating information in the library by using a variety of computerized and printed indexes and other search engines, forming a thesis statement, assessing the credibility and relevance of sources, paraphrasing, summarizing, and quoting others’ words and ideas accurately, and using the MLA format and citation rules correctly. In addition, students will be expected to prepare oral presentations of their research projects to be presented in class at the end of the semester by using audio-visual equipment (power-point, etc.).</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6">
      <w:pPr>
        <w:pStyle w:val="Heading4"/>
        <w:ind w:left="0" w:firstLine="0"/>
        <w:jc w:val="both"/>
        <w:rPr>
          <w:sz w:val="22"/>
          <w:szCs w:val="22"/>
        </w:rPr>
      </w:pPr>
      <w:r w:rsidDel="00000000" w:rsidR="00000000" w:rsidRPr="00000000">
        <w:rPr>
          <w:sz w:val="22"/>
          <w:szCs w:val="22"/>
          <w:rtl w:val="0"/>
        </w:rPr>
        <w:t xml:space="preserve">ETI 124 Introduction to Translation I (1, 2, 2) 5</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3"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objective of this course is to introduce the basic concepts of translation and gear the students towards the notions of “functionality”, “intentionality”, “contextuality” and “culturespecificity” of translational decisions and phenomena. Course material consists basic theoretical texts and videos on translation theory and practice as well as other textual/paratextual/audio-visual material which will allow the students to carry out comparative and contrastive analysis on a wide range of genres, registers and discourses.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A">
      <w:pPr>
        <w:pStyle w:val="Heading4"/>
        <w:ind w:left="0" w:firstLine="0"/>
        <w:jc w:val="both"/>
        <w:rPr>
          <w:sz w:val="22"/>
          <w:szCs w:val="22"/>
        </w:rPr>
      </w:pPr>
      <w:r w:rsidDel="00000000" w:rsidR="00000000" w:rsidRPr="00000000">
        <w:rPr>
          <w:sz w:val="22"/>
          <w:szCs w:val="22"/>
          <w:rtl w:val="0"/>
        </w:rPr>
        <w:t xml:space="preserve">IED 102 Sign Language II (2, 0, 2) 3</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Following IED 101, students will improve what they have learned, and will study months, days and seasons; words related to education and traffic; provinces of Turkey and countries; numbers and some mathematical terms; jobs; colors; musical instruments, and sports clubs; plants and animals.</w:t>
      </w:r>
      <w:r w:rsidDel="00000000" w:rsidR="00000000" w:rsidRPr="00000000">
        <w:br w:type="page"/>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8" w:firstLine="0"/>
        <w:jc w:val="both"/>
        <w:rPr>
          <w:sz w:val="22"/>
          <w:szCs w:val="22"/>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F">
      <w:pPr>
        <w:pStyle w:val="Heading1"/>
        <w:numPr>
          <w:ilvl w:val="0"/>
          <w:numId w:val="2"/>
        </w:numPr>
        <w:tabs>
          <w:tab w:val="left" w:leader="none" w:pos="471"/>
        </w:tabs>
        <w:spacing w:before="0" w:lineRule="auto"/>
        <w:ind w:left="0" w:firstLine="0"/>
        <w:jc w:val="center"/>
        <w:rPr>
          <w:color w:val="ee0000"/>
          <w:sz w:val="22"/>
          <w:szCs w:val="22"/>
          <w:u w:val="none"/>
        </w:rPr>
      </w:pPr>
      <w:r w:rsidDel="00000000" w:rsidR="00000000" w:rsidRPr="00000000">
        <w:rPr>
          <w:color w:val="ee0000"/>
          <w:sz w:val="22"/>
          <w:szCs w:val="22"/>
          <w:u w:val="none"/>
          <w:rtl w:val="0"/>
        </w:rPr>
        <w:t xml:space="preserve">YIL (Second Year)</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1">
      <w:pPr>
        <w:pStyle w:val="Heading3"/>
        <w:ind w:right="0"/>
        <w:rPr>
          <w:sz w:val="22"/>
          <w:szCs w:val="22"/>
        </w:rPr>
      </w:pPr>
      <w:r w:rsidDel="00000000" w:rsidR="00000000" w:rsidRPr="00000000">
        <w:rPr>
          <w:sz w:val="22"/>
          <w:szCs w:val="22"/>
          <w:rtl w:val="0"/>
        </w:rPr>
        <w:t xml:space="preserve">ÜÇÜNCÜ YARIYIL (Third Semester)</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3">
      <w:pPr>
        <w:pStyle w:val="Heading4"/>
        <w:ind w:left="0" w:firstLine="0"/>
        <w:jc w:val="both"/>
        <w:rPr>
          <w:sz w:val="22"/>
          <w:szCs w:val="22"/>
        </w:rPr>
      </w:pPr>
      <w:r w:rsidDel="00000000" w:rsidR="00000000" w:rsidRPr="00000000">
        <w:rPr>
          <w:sz w:val="22"/>
          <w:szCs w:val="22"/>
          <w:rtl w:val="0"/>
        </w:rPr>
        <w:t xml:space="preserve">ATA 151 Atatürk İlkeleri ve İnkılap Tarihi I (2, 0, 2) 2</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Basic concepts used in the course; First World War and the reasons for the destruction of the Ottoman Empire; Occupation of Mondros Armistice and Anatolia; Mustafa Kemal Atatürk's struggle for liberation with the Turkish nation and the struggle against the invading states, especially the Greek Army, the gathering of the Turkish Grand National Assembly, The events and developments in the process up to the Mudanya Armistice and the Lausanne Treaty are included in the distance education system.</w:t>
      </w:r>
    </w:p>
    <w:p w:rsidR="00000000" w:rsidDel="00000000" w:rsidP="00000000" w:rsidRDefault="00000000" w:rsidRPr="00000000" w14:paraId="00000046">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047">
      <w:pPr>
        <w:pStyle w:val="Heading4"/>
        <w:ind w:left="0" w:firstLine="0"/>
        <w:jc w:val="both"/>
        <w:rPr>
          <w:sz w:val="22"/>
          <w:szCs w:val="22"/>
        </w:rPr>
      </w:pPr>
      <w:r w:rsidDel="00000000" w:rsidR="00000000" w:rsidRPr="00000000">
        <w:rPr>
          <w:sz w:val="22"/>
          <w:szCs w:val="22"/>
          <w:rtl w:val="0"/>
        </w:rPr>
        <w:t xml:space="preserve">ETI 205 Basic Skills in Interpretation (1, 2, 2) 5</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7"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Students will acquire knowledge of the theory and practice of interpretation at an introductory level. The course will focus on developing listening skills and interpretation techniques, note-taking, and on how to use memory efficiently for professional needs.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B">
      <w:pPr>
        <w:pStyle w:val="Heading4"/>
        <w:ind w:left="0" w:firstLine="0"/>
        <w:jc w:val="both"/>
        <w:rPr>
          <w:sz w:val="22"/>
          <w:szCs w:val="22"/>
        </w:rPr>
      </w:pPr>
      <w:r w:rsidDel="00000000" w:rsidR="00000000" w:rsidRPr="00000000">
        <w:rPr>
          <w:sz w:val="22"/>
          <w:szCs w:val="22"/>
          <w:rtl w:val="0"/>
        </w:rPr>
        <w:t xml:space="preserve">ETI 211 Term and Glossary Studies (1, 2, 2) 3</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aim of this course is to provide the students with an understanding of how lexical elements function in various types of texts based on their formality and informality. The course also aims to ensure that the students acquire a notion of collocations, which is critical for a translation to sound as natural as possible. Current news articles and other authentic materials are used to give the students an idea about preparing and managing glossaries on various subjects.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F">
      <w:pPr>
        <w:pStyle w:val="Heading3"/>
        <w:ind w:right="0"/>
        <w:rPr>
          <w:sz w:val="22"/>
          <w:szCs w:val="22"/>
        </w:rPr>
      </w:pPr>
      <w:r w:rsidDel="00000000" w:rsidR="00000000" w:rsidRPr="00000000">
        <w:rPr>
          <w:sz w:val="22"/>
          <w:szCs w:val="22"/>
          <w:rtl w:val="0"/>
        </w:rPr>
        <w:t xml:space="preserve">DÖRDÜNCÜ YARIYIL (Fourth Semester)</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1">
      <w:pPr>
        <w:pStyle w:val="Heading4"/>
        <w:ind w:left="0" w:firstLine="0"/>
        <w:jc w:val="both"/>
        <w:rPr>
          <w:sz w:val="22"/>
          <w:szCs w:val="22"/>
        </w:rPr>
      </w:pPr>
      <w:r w:rsidDel="00000000" w:rsidR="00000000" w:rsidRPr="00000000">
        <w:rPr>
          <w:sz w:val="22"/>
          <w:szCs w:val="22"/>
          <w:rtl w:val="0"/>
        </w:rPr>
        <w:t xml:space="preserve">ATA 152 Atatürk İlkeleri ve İnkılap Tarihi II (2, 0, 2) 2</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41"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After the Treaty of Lausanne, with the declaration of the Republic, the transition to the establishment of the new Turkish State; the revolutions made to bring the state to a contemporary structure, the struggles for the realization of these revolutions, the reactions against the change, the steps taken to form a modern society by removing these reactions.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5">
      <w:pPr>
        <w:pStyle w:val="Heading4"/>
        <w:ind w:left="0" w:firstLine="0"/>
        <w:jc w:val="both"/>
        <w:rPr>
          <w:sz w:val="22"/>
          <w:szCs w:val="22"/>
        </w:rPr>
      </w:pPr>
      <w:r w:rsidDel="00000000" w:rsidR="00000000" w:rsidRPr="00000000">
        <w:rPr>
          <w:sz w:val="22"/>
          <w:szCs w:val="22"/>
          <w:rtl w:val="0"/>
        </w:rPr>
        <w:t xml:space="preserve">ETI 210 Note-Taking for Interpreting (1, 1, 1.5) 4</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5"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main objective of this course is to enable the students to concentrate on what the speaker is saying to follow long speeches and interpret them in detail as quickly as possible. For this purpose, students are shown the ways and strategies to reduce the language by shortening sentences and words to enable them to make a rendition of the speech. Students learn to abbreviate and use some symbols, and they are also encouraged to develop their own notation system.</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9">
      <w:pPr>
        <w:pStyle w:val="Heading4"/>
        <w:ind w:left="0" w:firstLine="0"/>
        <w:jc w:val="both"/>
        <w:rPr>
          <w:sz w:val="22"/>
          <w:szCs w:val="22"/>
        </w:rPr>
      </w:pPr>
      <w:r w:rsidDel="00000000" w:rsidR="00000000" w:rsidRPr="00000000">
        <w:rPr>
          <w:sz w:val="22"/>
          <w:szCs w:val="22"/>
          <w:rtl w:val="0"/>
        </w:rPr>
        <w:t xml:space="preserve">ETI 214 Term and Glossary Management (1, 1, 1.5) 4</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7" w:firstLine="0"/>
        <w:jc w:val="both"/>
        <w:rPr>
          <w:sz w:val="22"/>
          <w:szCs w:val="22"/>
        </w:rPr>
        <w:sectPr>
          <w:headerReference r:id="rId7" w:type="default"/>
          <w:footerReference r:id="rId8" w:type="default"/>
          <w:pgSz w:h="16840" w:w="11900" w:orient="portrait"/>
          <w:pgMar w:bottom="720" w:top="720" w:left="720" w:right="720" w:header="0" w:footer="957"/>
          <w:pgNumType w:start="1"/>
        </w:sectPr>
      </w:pPr>
      <w:r w:rsidDel="00000000" w:rsidR="00000000" w:rsidRPr="00000000">
        <w:rPr>
          <w:i w:val="0"/>
          <w:iCs w:val="0"/>
          <w:smallCaps w:val="0"/>
          <w:strike w:val="0"/>
          <w:color w:val="000000"/>
          <w:sz w:val="22"/>
          <w:szCs w:val="22"/>
          <w:u w:val="none"/>
          <w:vertAlign w:val="baseline"/>
          <w:rtl w:val="0"/>
        </w:rPr>
        <w:t xml:space="preserve">This course helps students master their terminology management skills. While main focus is on applied terminology, students learn the theoretical background and best practices. Within the scope of applied terminology students explore relevant aspects such as linguistics, research skills, terminology databases and the related data structures, integration with different kind of platforms.</w:t>
      </w:r>
      <w:r w:rsidDel="00000000" w:rsidR="00000000" w:rsidRPr="00000000">
        <w:rPr>
          <w:rtl w:val="0"/>
        </w:rPr>
      </w:r>
    </w:p>
    <w:p w:rsidR="00000000" w:rsidDel="00000000" w:rsidP="00000000" w:rsidRDefault="00000000" w:rsidRPr="00000000" w14:paraId="0000005C">
      <w:pPr>
        <w:pStyle w:val="Heading2"/>
        <w:numPr>
          <w:ilvl w:val="0"/>
          <w:numId w:val="2"/>
        </w:numPr>
        <w:tabs>
          <w:tab w:val="left" w:leader="none" w:pos="422"/>
        </w:tabs>
        <w:spacing w:before="0" w:lineRule="auto"/>
        <w:ind w:left="0" w:hanging="279"/>
        <w:jc w:val="center"/>
        <w:rPr>
          <w:color w:val="ee0000"/>
          <w:sz w:val="22"/>
          <w:szCs w:val="22"/>
          <w:u w:val="none"/>
        </w:rPr>
      </w:pPr>
      <w:r w:rsidDel="00000000" w:rsidR="00000000" w:rsidRPr="00000000">
        <w:rPr>
          <w:color w:val="ee0000"/>
          <w:sz w:val="22"/>
          <w:szCs w:val="22"/>
          <w:u w:val="none"/>
          <w:rtl w:val="0"/>
        </w:rPr>
        <w:t xml:space="preserve">YIL (Third Year)</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E">
      <w:pPr>
        <w:pStyle w:val="Heading3"/>
        <w:ind w:right="0"/>
        <w:rPr>
          <w:sz w:val="22"/>
          <w:szCs w:val="22"/>
        </w:rPr>
      </w:pPr>
      <w:r w:rsidDel="00000000" w:rsidR="00000000" w:rsidRPr="00000000">
        <w:rPr>
          <w:sz w:val="22"/>
          <w:szCs w:val="22"/>
          <w:rtl w:val="0"/>
        </w:rPr>
        <w:t xml:space="preserve">BEŞİNCİ YARIYIL (Fifth Semester)</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0">
      <w:pPr>
        <w:pStyle w:val="Heading4"/>
        <w:ind w:left="0" w:firstLine="0"/>
        <w:jc w:val="both"/>
        <w:rPr>
          <w:sz w:val="22"/>
          <w:szCs w:val="22"/>
        </w:rPr>
      </w:pPr>
      <w:r w:rsidDel="00000000" w:rsidR="00000000" w:rsidRPr="00000000">
        <w:rPr>
          <w:sz w:val="22"/>
          <w:szCs w:val="22"/>
          <w:rtl w:val="0"/>
        </w:rPr>
        <w:t xml:space="preserve">ETI313 Translation Theories (3, 0, 3) 5</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at providing students with insight into contemporary translation theories. Textbooks on translation theory, mini video lectures, interactive tasks, online sources and fundamental texts of some of the eminent translation scholars make up the main materials of the course. By the end of the course, students are expected to approach theoretically to various translational phenomena and be intellectually competent in engaging in theoretical discussions regarding translation.</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4">
      <w:pPr>
        <w:pStyle w:val="Heading4"/>
        <w:ind w:left="0" w:firstLine="0"/>
        <w:jc w:val="both"/>
        <w:rPr>
          <w:sz w:val="22"/>
          <w:szCs w:val="22"/>
        </w:rPr>
      </w:pPr>
      <w:r w:rsidDel="00000000" w:rsidR="00000000" w:rsidRPr="00000000">
        <w:rPr>
          <w:sz w:val="22"/>
          <w:szCs w:val="22"/>
          <w:rtl w:val="0"/>
        </w:rPr>
        <w:t xml:space="preserve">ETI 315 Onsight Translation (1, 2, 2) 5</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In this course, students are expected to practice sight translation of a wide range of speeches/talks in both directions (English/Turkish &amp; Turkish/English). Students will develop skills for interpreting written texts from English to Turkish, and from Turkish to English. The course will include intensive practice and the main focus will be placed on developing strategies to resolve various problems and difficulties encountered in this type of interpreting, Special focus will be placed on chunking strategies terminology, lexical borrowing and coinages, abbreviations and acronyms and etc.</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8">
      <w:pPr>
        <w:pStyle w:val="Heading4"/>
        <w:ind w:left="0" w:firstLine="0"/>
        <w:jc w:val="both"/>
        <w:rPr>
          <w:sz w:val="22"/>
          <w:szCs w:val="22"/>
        </w:rPr>
      </w:pPr>
      <w:r w:rsidDel="00000000" w:rsidR="00000000" w:rsidRPr="00000000">
        <w:rPr>
          <w:sz w:val="22"/>
          <w:szCs w:val="22"/>
          <w:rtl w:val="0"/>
        </w:rPr>
        <w:t xml:space="preserve">ETI 363 Sectoral Insights for Translators (3, 0, 3) 5</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provides an overview of the translation profession, covering industry regulations, workplace environments, and professional standards. Students will explore career preparation, on-the-job training opportunities, and the role of professional organizations in translation. Providing professional knowledge about the different working environments and conditions of translators, evaluating educational goals depending on different interpreting profiles, and gaining a perspective on the student's own development and gaining a higher view of the professional environment.</w:t>
      </w:r>
      <w:r w:rsidDel="00000000" w:rsidR="00000000" w:rsidRPr="00000000">
        <w:rPr>
          <w:i w:val="0"/>
          <w:iCs w:val="0"/>
          <w:smallCaps w:val="0"/>
          <w:strike w:val="0"/>
          <w:color w:val="000000"/>
          <w:sz w:val="22"/>
          <w:szCs w:val="22"/>
          <w:u w:val="none"/>
          <w:vertAlign w:val="baseline"/>
          <w:rtl w:val="0"/>
        </w:rPr>
        <w:t xml:space="preserv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D">
      <w:pPr>
        <w:pStyle w:val="Heading3"/>
        <w:ind w:right="0"/>
        <w:rPr>
          <w:sz w:val="22"/>
          <w:szCs w:val="22"/>
        </w:rPr>
      </w:pPr>
      <w:r w:rsidDel="00000000" w:rsidR="00000000" w:rsidRPr="00000000">
        <w:rPr>
          <w:sz w:val="22"/>
          <w:szCs w:val="22"/>
          <w:rtl w:val="0"/>
        </w:rPr>
        <w:t xml:space="preserve">ALTINCI YARIYIL (Sixth semester)</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F">
      <w:pPr>
        <w:pStyle w:val="Heading4"/>
        <w:ind w:left="0" w:firstLine="0"/>
        <w:jc w:val="both"/>
        <w:rPr>
          <w:sz w:val="22"/>
          <w:szCs w:val="22"/>
        </w:rPr>
      </w:pPr>
      <w:r w:rsidDel="00000000" w:rsidR="00000000" w:rsidRPr="00000000">
        <w:rPr>
          <w:sz w:val="22"/>
          <w:szCs w:val="22"/>
          <w:rtl w:val="0"/>
        </w:rPr>
        <w:t xml:space="preserve">ETI 352 Research and Interdisciplinarity in Translation (3, 0, 3) 5</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6"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aim of this course is to introduce students to the basic methods and approaches used in translation studies research. Students taking this course are expected to develop and demonstrate academic research skills by using their knowledge of basic translation theories and methodologies. Students are also provided with skills and methodological approaches that they can instrumentalize while carrying out interdisciplinary research.</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3">
      <w:pPr>
        <w:pStyle w:val="Heading4"/>
        <w:ind w:left="0" w:firstLine="0"/>
        <w:jc w:val="both"/>
        <w:rPr>
          <w:sz w:val="22"/>
          <w:szCs w:val="22"/>
        </w:rPr>
      </w:pPr>
      <w:r w:rsidDel="00000000" w:rsidR="00000000" w:rsidRPr="00000000">
        <w:rPr>
          <w:sz w:val="22"/>
          <w:szCs w:val="22"/>
          <w:rtl w:val="0"/>
        </w:rPr>
        <w:t xml:space="preserve">ETI 316 Introduction to Consecutive Interpretation (1, 2, 2) 5</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basic objectives and competences of the course will be acquiring, developing and expanding basic conference interpreting skills. Students will enhance their vocabulary in different fields. Memory training and note-taking exercises will be performed during the classes through intensive practices. Intercultural awareness of the students will be enhanced.</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7">
      <w:pPr>
        <w:pStyle w:val="Heading4"/>
        <w:ind w:left="0" w:firstLine="0"/>
        <w:jc w:val="both"/>
        <w:rPr>
          <w:sz w:val="22"/>
          <w:szCs w:val="22"/>
        </w:rPr>
      </w:pPr>
      <w:r w:rsidDel="00000000" w:rsidR="00000000" w:rsidRPr="00000000">
        <w:rPr>
          <w:sz w:val="22"/>
          <w:szCs w:val="22"/>
          <w:rtl w:val="0"/>
        </w:rPr>
        <w:t xml:space="preserve">ETI 363 Translation Internship (0, 3, 1.5) 5</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Students are required to complete 15 days of internship at a professional translation company.</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C">
      <w:pPr>
        <w:pStyle w:val="Heading4"/>
        <w:ind w:left="0" w:firstLine="0"/>
        <w:jc w:val="both"/>
        <w:rPr>
          <w:sz w:val="22"/>
          <w:szCs w:val="22"/>
        </w:rPr>
      </w:pPr>
      <w:r w:rsidDel="00000000" w:rsidR="00000000" w:rsidRPr="00000000">
        <w:rPr>
          <w:sz w:val="22"/>
          <w:szCs w:val="22"/>
          <w:rtl w:val="0"/>
        </w:rPr>
        <w:t xml:space="preserve">ETI 354 Contemporary Issues in Translation (3, 0, 3) 5</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5"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offers an expansive and forward-looking exploration of the field of translation. Moving beyond foundational concepts, it delves into the "cutting edge" of translation studies, focusing on the most relevant and often debated topics today. The theoretical component involves critical engagement with recent publications and diverse perspectives that question established norms and propose new directions, including the interdisciplinary nature of translation studies (</w:t>
      </w:r>
      <w:r w:rsidDel="00000000" w:rsidR="00000000" w:rsidRPr="00000000">
        <w:rPr>
          <w:i w:val="1"/>
          <w:iCs w:val="1"/>
          <w:smallCaps w:val="0"/>
          <w:strike w:val="0"/>
          <w:color w:val="000000"/>
          <w:sz w:val="22"/>
          <w:szCs w:val="22"/>
          <w:u w:val="none"/>
          <w:vertAlign w:val="baseline"/>
          <w:rtl w:val="0"/>
        </w:rPr>
        <w:t xml:space="preserve">Recharting Territories</w:t>
      </w:r>
      <w:r w:rsidDel="00000000" w:rsidR="00000000" w:rsidRPr="00000000">
        <w:rPr>
          <w:i w:val="0"/>
          <w:iCs w:val="0"/>
          <w:smallCaps w:val="0"/>
          <w:strike w:val="0"/>
          <w:color w:val="000000"/>
          <w:sz w:val="22"/>
          <w:szCs w:val="22"/>
          <w:u w:val="none"/>
          <w:vertAlign w:val="baseline"/>
          <w:rtl w:val="0"/>
        </w:rPr>
        <w:t xml:space="preserve">). Students will frequently consult the Routledge Encyclopedia of Translation Studies to gain a comprehensive understanding of core concepts, historical developments, and various theoretical approaches that contextualize current debates. Key areas of focus include the disruptive and transformative impact of advanced technologies like AI and neural machine translation, the evolving role of the human translator, and pressing ethical concerns such as bias, privacy, and accountability in automated and human translation. Furthermore, the course critically examines the sociocultural and political dimensions of translation, exploring its role in shaping public discourse, promoting social justice, reflecting power dynamics, and addressing issues of identity, representation, and ideology (</w:t>
      </w:r>
      <w:r w:rsidDel="00000000" w:rsidR="00000000" w:rsidRPr="00000000">
        <w:rPr>
          <w:i w:val="1"/>
          <w:iCs w:val="1"/>
          <w:smallCaps w:val="0"/>
          <w:strike w:val="0"/>
          <w:color w:val="000000"/>
          <w:sz w:val="22"/>
          <w:szCs w:val="22"/>
          <w:u w:val="none"/>
          <w:vertAlign w:val="baseline"/>
          <w:rtl w:val="0"/>
        </w:rPr>
        <w:t xml:space="preserve">Language, Society and Power</w:t>
      </w:r>
      <w:r w:rsidDel="00000000" w:rsidR="00000000" w:rsidRPr="00000000">
        <w:rPr>
          <w:i w:val="0"/>
          <w:iCs w:val="0"/>
          <w:smallCaps w:val="0"/>
          <w:strike w:val="0"/>
          <w:color w:val="000000"/>
          <w:sz w:val="22"/>
          <w:szCs w:val="22"/>
          <w:u w:val="none"/>
          <w:vertAlign w:val="baseline"/>
          <w:rtl w:val="0"/>
        </w:rPr>
        <w:t xml:space="preserve">, </w:t>
      </w:r>
      <w:r w:rsidDel="00000000" w:rsidR="00000000" w:rsidRPr="00000000">
        <w:rPr>
          <w:i w:val="1"/>
          <w:iCs w:val="1"/>
          <w:smallCaps w:val="0"/>
          <w:strike w:val="0"/>
          <w:color w:val="000000"/>
          <w:sz w:val="22"/>
          <w:szCs w:val="22"/>
          <w:u w:val="none"/>
          <w:vertAlign w:val="baseline"/>
          <w:rtl w:val="0"/>
        </w:rPr>
        <w:t xml:space="preserve">Çeviride İdeoloji</w:t>
      </w:r>
      <w:r w:rsidDel="00000000" w:rsidR="00000000" w:rsidRPr="00000000">
        <w:rPr>
          <w:i w:val="0"/>
          <w:iCs w:val="0"/>
          <w:smallCaps w:val="0"/>
          <w:strike w:val="0"/>
          <w:color w:val="000000"/>
          <w:sz w:val="22"/>
          <w:szCs w:val="22"/>
          <w:u w:val="none"/>
          <w:vertAlign w:val="baseline"/>
          <w:rtl w:val="0"/>
        </w:rPr>
        <w:t xml:space="preserve">). Through a combination of critical readings, expert presentations (where possible), in-depth discussions, and case study analyses, students will gain a comprehensive understanding of the challenges and opportunities facing translators in the contemporary world.</w:t>
      </w:r>
    </w:p>
    <w:p w:rsidR="00000000" w:rsidDel="00000000" w:rsidP="00000000" w:rsidRDefault="00000000" w:rsidRPr="00000000" w14:paraId="0000007F">
      <w:pPr>
        <w:pStyle w:val="Heading2"/>
        <w:spacing w:before="0" w:lineRule="auto"/>
        <w:ind w:left="0" w:firstLine="0"/>
        <w:jc w:val="both"/>
        <w:rPr>
          <w:sz w:val="22"/>
          <w:szCs w:val="22"/>
          <w:u w:val="none"/>
        </w:rPr>
      </w:pPr>
      <w:r w:rsidDel="00000000" w:rsidR="00000000" w:rsidRPr="00000000">
        <w:rPr>
          <w:rtl w:val="0"/>
        </w:rPr>
      </w:r>
    </w:p>
    <w:p w:rsidR="00000000" w:rsidDel="00000000" w:rsidP="00000000" w:rsidRDefault="00000000" w:rsidRPr="00000000" w14:paraId="00000080">
      <w:pPr>
        <w:pStyle w:val="Heading2"/>
        <w:spacing w:before="0" w:lineRule="auto"/>
        <w:ind w:left="0" w:firstLine="0"/>
        <w:jc w:val="center"/>
        <w:rPr>
          <w:color w:val="ee0000"/>
          <w:sz w:val="22"/>
          <w:szCs w:val="22"/>
          <w:u w:val="none"/>
        </w:rPr>
      </w:pPr>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2"/>
        <w:spacing w:before="0" w:lineRule="auto"/>
        <w:ind w:left="0" w:firstLine="0"/>
        <w:jc w:val="center"/>
        <w:rPr>
          <w:color w:val="ee0000"/>
          <w:sz w:val="22"/>
          <w:szCs w:val="22"/>
          <w:u w:val="none"/>
        </w:rPr>
      </w:pPr>
      <w:r w:rsidDel="00000000" w:rsidR="00000000" w:rsidRPr="00000000">
        <w:rPr>
          <w:color w:val="ee0000"/>
          <w:sz w:val="22"/>
          <w:szCs w:val="22"/>
          <w:u w:val="none"/>
          <w:rtl w:val="0"/>
        </w:rPr>
        <w:t xml:space="preserve">4. YIL</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83">
      <w:pPr>
        <w:pStyle w:val="Heading3"/>
        <w:ind w:right="0"/>
        <w:rPr>
          <w:sz w:val="22"/>
          <w:szCs w:val="22"/>
        </w:rPr>
      </w:pPr>
      <w:r w:rsidDel="00000000" w:rsidR="00000000" w:rsidRPr="00000000">
        <w:rPr>
          <w:sz w:val="22"/>
          <w:szCs w:val="22"/>
          <w:rtl w:val="0"/>
        </w:rPr>
        <w:t xml:space="preserve">(YAZILI ÇEVİRİ)</w:t>
      </w:r>
    </w:p>
    <w:p w:rsidR="00000000" w:rsidDel="00000000" w:rsidP="00000000" w:rsidRDefault="00000000" w:rsidRPr="00000000" w14:paraId="00000084">
      <w:pPr>
        <w:pStyle w:val="Heading3"/>
        <w:ind w:right="0"/>
        <w:rPr>
          <w:sz w:val="22"/>
          <w:szCs w:val="22"/>
        </w:rPr>
      </w:pPr>
      <w:r w:rsidDel="00000000" w:rsidR="00000000" w:rsidRPr="00000000">
        <w:rPr>
          <w:sz w:val="22"/>
          <w:szCs w:val="22"/>
          <w:rtl w:val="0"/>
        </w:rPr>
        <w:t xml:space="preserve">YEDİNCİ YARIYIL (Seventh Semester)</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86">
      <w:pPr>
        <w:pStyle w:val="Heading4"/>
        <w:ind w:left="0" w:firstLine="0"/>
        <w:jc w:val="both"/>
        <w:rPr>
          <w:sz w:val="22"/>
          <w:szCs w:val="22"/>
        </w:rPr>
      </w:pPr>
      <w:r w:rsidDel="00000000" w:rsidR="00000000" w:rsidRPr="00000000">
        <w:rPr>
          <w:sz w:val="22"/>
          <w:szCs w:val="22"/>
          <w:rtl w:val="0"/>
        </w:rPr>
        <w:t xml:space="preserve">ETI 447 Professional Responsibilities and Ethics (3, 0, 3) 5</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is designed in a way that will provide translation and interpreting students with insight into the ethical aspect of their professional acts and behaviors. Exploring the ethics of the profession from multiple perspectives, students are expected to come up with an in-depth understanding of their profession beyond mere linguistic interaction or mediation. Following an ethical debate in the first half of the semester, the second half is allocated to discovering Professional standards, codes of ethics and problems of professionalization in the field.</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8A">
      <w:pPr>
        <w:pStyle w:val="Heading4"/>
        <w:ind w:left="0" w:firstLine="0"/>
        <w:jc w:val="both"/>
        <w:rPr>
          <w:sz w:val="22"/>
          <w:szCs w:val="22"/>
        </w:rPr>
      </w:pPr>
      <w:r w:rsidDel="00000000" w:rsidR="00000000" w:rsidRPr="00000000">
        <w:rPr>
          <w:sz w:val="22"/>
          <w:szCs w:val="22"/>
          <w:rtl w:val="0"/>
        </w:rPr>
        <w:t xml:space="preserve">ETI 417 Translation History (3, 0, 3) 5</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Students will acquire knowledge of the history of translation and of specific translators. This course will cover such topics as the social history of translators and of interpreters, and of translated texts. Students will develop an understanding of how translation has been viewed throughout history.</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8E">
      <w:pPr>
        <w:pStyle w:val="Heading4"/>
        <w:ind w:left="0" w:firstLine="0"/>
        <w:jc w:val="both"/>
        <w:rPr>
          <w:sz w:val="22"/>
          <w:szCs w:val="22"/>
        </w:rPr>
      </w:pPr>
      <w:r w:rsidDel="00000000" w:rsidR="00000000" w:rsidRPr="00000000">
        <w:rPr>
          <w:sz w:val="22"/>
          <w:szCs w:val="22"/>
          <w:rtl w:val="0"/>
        </w:rPr>
        <w:t xml:space="preserve">ETI 451 Social Responsibility Project (0, 3, 1.5) 5</w:t>
      </w:r>
    </w:p>
    <w:p w:rsidR="00000000" w:rsidDel="00000000" w:rsidP="00000000" w:rsidRDefault="00000000" w:rsidRPr="00000000" w14:paraId="0000008F">
      <w:pPr>
        <w:spacing w:after="120" w:before="120" w:line="276" w:lineRule="auto"/>
        <w:jc w:val="both"/>
        <w:rPr>
          <w:sz w:val="22"/>
          <w:szCs w:val="22"/>
        </w:rPr>
      </w:pPr>
      <w:r w:rsidDel="00000000" w:rsidR="00000000" w:rsidRPr="00000000">
        <w:rPr>
          <w:sz w:val="22"/>
          <w:szCs w:val="22"/>
          <w:rtl w:val="0"/>
        </w:rPr>
        <w:t xml:space="preserve">As part of this course, students will be asked to volunteer for and contribute to translation activities in humanitarian organisations which possess an institutional identity, and focus on disaster relief, migration issues, health or education. For this purpose, a process consisting of three stages where communications, preparations and actual volunteering will be followed in order to practice social responsibility.</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91">
      <w:pPr>
        <w:pStyle w:val="Heading3"/>
        <w:ind w:right="120"/>
        <w:jc w:val="both"/>
        <w:rPr>
          <w:sz w:val="22"/>
          <w:szCs w:val="22"/>
        </w:rPr>
      </w:pPr>
      <w:r w:rsidDel="00000000" w:rsidR="00000000" w:rsidRPr="00000000">
        <w:rPr>
          <w:rtl w:val="0"/>
        </w:rPr>
      </w:r>
    </w:p>
    <w:p w:rsidR="00000000" w:rsidDel="00000000" w:rsidP="00000000" w:rsidRDefault="00000000" w:rsidRPr="00000000" w14:paraId="00000092">
      <w:pPr>
        <w:pStyle w:val="Heading3"/>
        <w:ind w:right="120"/>
        <w:jc w:val="both"/>
        <w:rPr>
          <w:sz w:val="22"/>
          <w:szCs w:val="22"/>
        </w:rPr>
      </w:pPr>
      <w:r w:rsidDel="00000000" w:rsidR="00000000" w:rsidRPr="00000000">
        <w:rPr>
          <w:rtl w:val="0"/>
        </w:rPr>
      </w:r>
    </w:p>
    <w:p w:rsidR="00000000" w:rsidDel="00000000" w:rsidP="00000000" w:rsidRDefault="00000000" w:rsidRPr="00000000" w14:paraId="00000093">
      <w:pPr>
        <w:pStyle w:val="Heading3"/>
        <w:ind w:right="120"/>
        <w:rPr>
          <w:sz w:val="22"/>
          <w:szCs w:val="22"/>
        </w:rPr>
      </w:pPr>
      <w:r w:rsidDel="00000000" w:rsidR="00000000" w:rsidRPr="00000000">
        <w:rPr>
          <w:sz w:val="22"/>
          <w:szCs w:val="22"/>
          <w:rtl w:val="0"/>
        </w:rPr>
        <w:t xml:space="preserve">SEKİZİNCİ YARIYIL (Eighth Semester)</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95">
      <w:pPr>
        <w:pStyle w:val="Heading4"/>
        <w:ind w:left="0" w:firstLine="0"/>
        <w:jc w:val="both"/>
        <w:rPr>
          <w:sz w:val="22"/>
          <w:szCs w:val="22"/>
        </w:rPr>
      </w:pPr>
      <w:r w:rsidDel="00000000" w:rsidR="00000000" w:rsidRPr="00000000">
        <w:rPr>
          <w:sz w:val="22"/>
          <w:szCs w:val="22"/>
          <w:rtl w:val="0"/>
        </w:rPr>
        <w:t xml:space="preserve">ETI 410 Graduation Project II (3, 0, 3) 5</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Through the Graduation Project, students are expected to exhibit and use the skills they acquired in Fundamental Texts of Western Literature I -II, Literary Translation and Semiotics of Translation classes. Students are expected to translate a literary work consisting of at least 10000 words and write about this translation process and experience.</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99">
      <w:pPr>
        <w:pStyle w:val="Heading4"/>
        <w:ind w:left="0" w:firstLine="0"/>
        <w:jc w:val="both"/>
        <w:rPr>
          <w:sz w:val="22"/>
          <w:szCs w:val="22"/>
        </w:rPr>
      </w:pPr>
      <w:r w:rsidDel="00000000" w:rsidR="00000000" w:rsidRPr="00000000">
        <w:rPr>
          <w:sz w:val="22"/>
          <w:szCs w:val="22"/>
          <w:rtl w:val="0"/>
        </w:rPr>
        <w:t xml:space="preserve">ETI 418 Translation Criticism (3, 0, 3) 5</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objective of this course is to introduce students to the basic methods and approaches used in translation criticism. Students taking this course are expected to develop and demonstrate translation criticism skills by using their knowledge of basic translation theories to evaluate translated works. Course readings cover theoretical approaches addressing translation as an intercultural, social, ideological act beyond mere linguistic concerns as well as some samples of criticism of translations.</w:t>
      </w:r>
    </w:p>
    <w:p w:rsidR="00000000" w:rsidDel="00000000" w:rsidP="00000000" w:rsidRDefault="00000000" w:rsidRPr="00000000" w14:paraId="0000009C">
      <w:pPr>
        <w:pStyle w:val="Heading3"/>
        <w:ind w:right="0"/>
        <w:rPr>
          <w:sz w:val="22"/>
          <w:szCs w:val="22"/>
        </w:rPr>
      </w:pPr>
      <w:r w:rsidDel="00000000" w:rsidR="00000000" w:rsidRPr="00000000">
        <w:rPr>
          <w:rtl w:val="0"/>
        </w:rPr>
      </w:r>
    </w:p>
    <w:p w:rsidR="00000000" w:rsidDel="00000000" w:rsidP="00000000" w:rsidRDefault="00000000" w:rsidRPr="00000000" w14:paraId="0000009D">
      <w:pPr>
        <w:pStyle w:val="Heading3"/>
        <w:ind w:right="0"/>
        <w:rPr>
          <w:sz w:val="22"/>
          <w:szCs w:val="22"/>
        </w:rPr>
      </w:pPr>
      <w:r w:rsidDel="00000000" w:rsidR="00000000" w:rsidRPr="00000000">
        <w:rPr>
          <w:sz w:val="22"/>
          <w:szCs w:val="22"/>
          <w:rtl w:val="0"/>
        </w:rPr>
        <w:t xml:space="preserve">(SÖZLÜ ÇEVİRİ)</w:t>
      </w:r>
    </w:p>
    <w:p w:rsidR="00000000" w:rsidDel="00000000" w:rsidP="00000000" w:rsidRDefault="00000000" w:rsidRPr="00000000" w14:paraId="0000009E">
      <w:pPr>
        <w:pStyle w:val="Heading3"/>
        <w:ind w:right="0"/>
        <w:rPr>
          <w:sz w:val="22"/>
          <w:szCs w:val="22"/>
        </w:rPr>
      </w:pPr>
      <w:r w:rsidDel="00000000" w:rsidR="00000000" w:rsidRPr="00000000">
        <w:rPr>
          <w:sz w:val="22"/>
          <w:szCs w:val="22"/>
          <w:rtl w:val="0"/>
        </w:rPr>
        <w:t xml:space="preserve">YEDİNCİ YARIYIL (Seventh Semester)</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A0">
      <w:pPr>
        <w:pStyle w:val="Heading4"/>
        <w:ind w:left="0" w:firstLine="0"/>
        <w:jc w:val="both"/>
        <w:rPr>
          <w:sz w:val="22"/>
          <w:szCs w:val="22"/>
        </w:rPr>
      </w:pPr>
      <w:r w:rsidDel="00000000" w:rsidR="00000000" w:rsidRPr="00000000">
        <w:rPr>
          <w:sz w:val="22"/>
          <w:szCs w:val="22"/>
          <w:rtl w:val="0"/>
        </w:rPr>
        <w:t xml:space="preserve">ETI 413 Simultaneous Interpretation I (1, 2, 2) 5</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to develop students' practical skills in simultaneous interpreting between English and Turkish. It will focus on strategies and techniques required in simultaneous interpreting. Students will be exposed to different scenarios where simultaneous interpreting is used such as medical congresses, international conferences and etc. The course will also aim to develop subject area knowledge and terminological skills of students in different fields like law, business and trade, medicine, politics and etc.</w:t>
      </w:r>
    </w:p>
    <w:p w:rsidR="00000000" w:rsidDel="00000000" w:rsidP="00000000" w:rsidRDefault="00000000" w:rsidRPr="00000000" w14:paraId="000000A3">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0A4">
      <w:pPr>
        <w:pStyle w:val="Heading4"/>
        <w:ind w:left="0" w:firstLine="0"/>
        <w:jc w:val="both"/>
        <w:rPr>
          <w:sz w:val="22"/>
          <w:szCs w:val="22"/>
        </w:rPr>
      </w:pPr>
      <w:r w:rsidDel="00000000" w:rsidR="00000000" w:rsidRPr="00000000">
        <w:rPr>
          <w:sz w:val="22"/>
          <w:szCs w:val="22"/>
          <w:rtl w:val="0"/>
        </w:rPr>
        <w:t xml:space="preserve">ETI 415 Consecutive Interpretation I (1, 2, 2) 5</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6"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course is designed to build on the skills acquired in ETI 304. Students will continue to practice consecutive interpreting in class. They will acquire knowledge of different contexts and enhance their terminological knowledge in various fields. If circumstances allow, students would practice consecutive interpreting in a professional setting under the guidance of their professors.</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A8">
      <w:pPr>
        <w:pStyle w:val="Heading4"/>
        <w:ind w:left="0" w:firstLine="0"/>
        <w:jc w:val="both"/>
        <w:rPr>
          <w:sz w:val="22"/>
          <w:szCs w:val="22"/>
        </w:rPr>
      </w:pPr>
      <w:r w:rsidDel="00000000" w:rsidR="00000000" w:rsidRPr="00000000">
        <w:rPr>
          <w:sz w:val="22"/>
          <w:szCs w:val="22"/>
          <w:rtl w:val="0"/>
        </w:rPr>
        <w:t xml:space="preserve">ETI419 Performance in Intercultural Contexts (3, 0, 3) 5</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3"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Performance in Intercultural Contexts offers advanced communication skills and oral confidence through focused improvisation and drama. Elements of western dramatic technique are introduced with work on motivation and application to texts, as well as aspects of stage management, directing, costuming and properties management which offer further opportunities for team work and co-operation in preparation for the workplace.</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AC">
      <w:pPr>
        <w:pStyle w:val="Heading3"/>
        <w:ind w:right="0"/>
        <w:rPr>
          <w:sz w:val="22"/>
          <w:szCs w:val="22"/>
        </w:rPr>
      </w:pPr>
      <w:r w:rsidDel="00000000" w:rsidR="00000000" w:rsidRPr="00000000">
        <w:rPr>
          <w:sz w:val="22"/>
          <w:szCs w:val="22"/>
          <w:rtl w:val="0"/>
        </w:rPr>
        <w:t xml:space="preserve">SEKİZİNCİ YARIYIL (Eighth Semester)</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AF">
      <w:pPr>
        <w:pStyle w:val="Heading4"/>
        <w:ind w:left="0" w:firstLine="0"/>
        <w:jc w:val="both"/>
        <w:rPr>
          <w:sz w:val="22"/>
          <w:szCs w:val="22"/>
        </w:rPr>
      </w:pPr>
      <w:r w:rsidDel="00000000" w:rsidR="00000000" w:rsidRPr="00000000">
        <w:rPr>
          <w:sz w:val="22"/>
          <w:szCs w:val="22"/>
          <w:rtl w:val="0"/>
        </w:rPr>
        <w:t xml:space="preserve">ETI 414 Simultaneous Interpretation II (1, 2, 2) 5</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2"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course will aim to build on the skills acquired in ETI 413. Students will regularly attend to conferences under the guidance of their professors and will analyze linguistic structures of the speeches delivered. Terminological and contextual knowledge of the students will be enhanced in different subject areas such as economy, politics, medicine, business and trade etc.</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B3">
      <w:pPr>
        <w:pStyle w:val="Heading4"/>
        <w:ind w:left="0" w:firstLine="0"/>
        <w:jc w:val="both"/>
        <w:rPr>
          <w:sz w:val="22"/>
          <w:szCs w:val="22"/>
        </w:rPr>
      </w:pPr>
      <w:r w:rsidDel="00000000" w:rsidR="00000000" w:rsidRPr="00000000">
        <w:rPr>
          <w:sz w:val="22"/>
          <w:szCs w:val="22"/>
          <w:rtl w:val="0"/>
        </w:rPr>
        <w:t xml:space="preserve">ETI 416 Consecutive Interpretation II (1, 2, 2) 5</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6"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course is designed to build on the skills acquired in ETI 415. Experts will be invited to the class for consecutive interpretation exercises, when available.</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B7">
      <w:pPr>
        <w:jc w:val="both"/>
        <w:rPr>
          <w:b w:val="1"/>
          <w:bCs w:val="1"/>
          <w:color w:val="ee0000"/>
          <w:sz w:val="22"/>
          <w:szCs w:val="22"/>
        </w:rPr>
      </w:pPr>
      <w:r w:rsidDel="00000000" w:rsidR="00000000" w:rsidRPr="00000000">
        <w:rPr>
          <w:rtl w:val="0"/>
        </w:rPr>
      </w:r>
    </w:p>
    <w:p w:rsidR="00000000" w:rsidDel="00000000" w:rsidP="00000000" w:rsidRDefault="00000000" w:rsidRPr="00000000" w14:paraId="000000B8">
      <w:pPr>
        <w:jc w:val="both"/>
        <w:rPr>
          <w:b w:val="1"/>
          <w:bCs w:val="1"/>
          <w:color w:val="ee0000"/>
          <w:sz w:val="22"/>
          <w:szCs w:val="22"/>
        </w:rPr>
      </w:pPr>
      <w:r w:rsidDel="00000000" w:rsidR="00000000" w:rsidRPr="00000000">
        <w:rPr>
          <w:rtl w:val="0"/>
        </w:rPr>
      </w:r>
    </w:p>
    <w:p w:rsidR="00000000" w:rsidDel="00000000" w:rsidP="00000000" w:rsidRDefault="00000000" w:rsidRPr="00000000" w14:paraId="000000B9">
      <w:pPr>
        <w:jc w:val="center"/>
        <w:rPr>
          <w:b w:val="1"/>
          <w:bCs w:val="1"/>
          <w:color w:val="ee0000"/>
          <w:sz w:val="22"/>
          <w:szCs w:val="22"/>
        </w:rPr>
      </w:pPr>
      <w:r w:rsidDel="00000000" w:rsidR="00000000" w:rsidRPr="00000000">
        <w:rPr>
          <w:b w:val="1"/>
          <w:bCs w:val="1"/>
          <w:color w:val="ee0000"/>
          <w:sz w:val="22"/>
          <w:szCs w:val="22"/>
          <w:rtl w:val="0"/>
        </w:rPr>
        <w:t xml:space="preserve">SEÇMELİ DERSLER (ELECTIVES)</w:t>
      </w:r>
    </w:p>
    <w:p w:rsidR="00000000" w:rsidDel="00000000" w:rsidP="00000000" w:rsidRDefault="00000000" w:rsidRPr="00000000" w14:paraId="000000BA">
      <w:pPr>
        <w:jc w:val="center"/>
        <w:rPr>
          <w:b w:val="1"/>
          <w:bCs w:val="1"/>
          <w:sz w:val="22"/>
          <w:szCs w:val="22"/>
        </w:rPr>
      </w:pPr>
      <w:r w:rsidDel="00000000" w:rsidR="00000000" w:rsidRPr="00000000">
        <w:rPr>
          <w:rtl w:val="0"/>
        </w:rPr>
      </w:r>
    </w:p>
    <w:p w:rsidR="00000000" w:rsidDel="00000000" w:rsidP="00000000" w:rsidRDefault="00000000" w:rsidRPr="00000000" w14:paraId="000000BB">
      <w:pPr>
        <w:pStyle w:val="Heading2"/>
        <w:numPr>
          <w:ilvl w:val="0"/>
          <w:numId w:val="1"/>
        </w:numPr>
        <w:tabs>
          <w:tab w:val="left" w:leader="none" w:pos="380"/>
        </w:tabs>
        <w:spacing w:before="0" w:lineRule="auto"/>
        <w:ind w:left="0" w:hanging="279"/>
        <w:jc w:val="center"/>
        <w:rPr>
          <w:sz w:val="22"/>
          <w:szCs w:val="22"/>
        </w:rPr>
      </w:pPr>
      <w:r w:rsidDel="00000000" w:rsidR="00000000" w:rsidRPr="00000000">
        <w:rPr>
          <w:sz w:val="22"/>
          <w:szCs w:val="22"/>
          <w:u w:val="none"/>
          <w:rtl w:val="0"/>
        </w:rPr>
        <w:t xml:space="preserve">YIL (First Year)</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BD">
      <w:pPr>
        <w:pStyle w:val="Heading4"/>
        <w:ind w:left="0" w:firstLine="0"/>
        <w:jc w:val="both"/>
        <w:rPr>
          <w:sz w:val="22"/>
          <w:szCs w:val="22"/>
        </w:rPr>
      </w:pPr>
      <w:r w:rsidDel="00000000" w:rsidR="00000000" w:rsidRPr="00000000">
        <w:rPr>
          <w:sz w:val="22"/>
          <w:szCs w:val="22"/>
          <w:rtl w:val="0"/>
        </w:rPr>
        <w:t xml:space="preserve">ETI 120 IT Skills for Translators (1, 2, 2) 5</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introduces the basics of MS Office Programmes, especially MS Word, in order to help students advance their computer skills. The objective of this course is to train up-to-date translators. This is a prerequisite step for second year’s classes, such as Translation Technologies, and Term and Glossary Managements.</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C1">
      <w:pPr>
        <w:pStyle w:val="Heading4"/>
        <w:ind w:left="0" w:firstLine="0"/>
        <w:jc w:val="both"/>
        <w:rPr>
          <w:sz w:val="22"/>
          <w:szCs w:val="22"/>
        </w:rPr>
      </w:pPr>
      <w:r w:rsidDel="00000000" w:rsidR="00000000" w:rsidRPr="00000000">
        <w:rPr>
          <w:sz w:val="22"/>
          <w:szCs w:val="22"/>
          <w:rtl w:val="0"/>
        </w:rPr>
        <w:t xml:space="preserve">ETI 122 Intercultural Communication Skills for Translators (1, 2, 2) 5</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focuses on intercultural English needed by translators, using purpose-written dramas to explore English culture and stimulate spontaneous speech acts. Intra-cultural trauma and the examination of 'othering' speech and action provide a platform for debate and intercultural understanding, while intonation, chunking, pronunciation, and body language are addressed and improved through regular performance.</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C5">
      <w:pPr>
        <w:pStyle w:val="Heading4"/>
        <w:ind w:left="0" w:firstLine="0"/>
        <w:jc w:val="both"/>
        <w:rPr>
          <w:sz w:val="22"/>
          <w:szCs w:val="22"/>
        </w:rPr>
      </w:pPr>
      <w:r w:rsidDel="00000000" w:rsidR="00000000" w:rsidRPr="00000000">
        <w:rPr>
          <w:sz w:val="22"/>
          <w:szCs w:val="22"/>
          <w:rtl w:val="0"/>
        </w:rPr>
        <w:t xml:space="preserve">ETI 126 Critical Reading (3, 0, 3) 5</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is designed to guide students through critical thinking processes essential to the work of translators and interpreters, including analysis, synthesis, and evaluation. Using intellectually demanding texts and visual materials—such as theme-based articles, short stories, essays, and films—students will develop their ability to read closely, question underlying assumptions, and produce reflective written and oral responses. Coursework involves discussion, viewing sessions, close reading, written assignments, and oral presentations. The course builds the foundations for critical literacy, enabling students to interact more effectively with source texts and make informed interpretive and translational choices.</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sz w:val="22"/>
          <w:szCs w:val="22"/>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sz w:val="22"/>
          <w:szCs w:val="22"/>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sz w:val="22"/>
          <w:szCs w:val="22"/>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sz w:val="22"/>
          <w:szCs w:val="22"/>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sz w:val="22"/>
          <w:szCs w:val="22"/>
        </w:rPr>
      </w:pPr>
      <w:r w:rsidDel="00000000" w:rsidR="00000000" w:rsidRPr="00000000">
        <w:rPr>
          <w:rtl w:val="0"/>
        </w:rPr>
      </w:r>
    </w:p>
    <w:p w:rsidR="00000000" w:rsidDel="00000000" w:rsidP="00000000" w:rsidRDefault="00000000" w:rsidRPr="00000000" w14:paraId="000000CE">
      <w:pPr>
        <w:pStyle w:val="Heading2"/>
        <w:numPr>
          <w:ilvl w:val="0"/>
          <w:numId w:val="1"/>
        </w:numPr>
        <w:tabs>
          <w:tab w:val="left" w:leader="none" w:pos="380"/>
        </w:tabs>
        <w:spacing w:before="0" w:lineRule="auto"/>
        <w:ind w:left="0" w:hanging="279"/>
        <w:jc w:val="center"/>
        <w:rPr>
          <w:sz w:val="22"/>
          <w:szCs w:val="22"/>
        </w:rPr>
      </w:pPr>
      <w:r w:rsidDel="00000000" w:rsidR="00000000" w:rsidRPr="00000000">
        <w:rPr>
          <w:sz w:val="22"/>
          <w:szCs w:val="22"/>
          <w:u w:val="none"/>
          <w:rtl w:val="0"/>
        </w:rPr>
        <w:t xml:space="preserve">YIL (Second Year)</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D0">
      <w:pPr>
        <w:pStyle w:val="Heading4"/>
        <w:ind w:left="0" w:firstLine="0"/>
        <w:jc w:val="both"/>
        <w:rPr>
          <w:sz w:val="22"/>
          <w:szCs w:val="22"/>
        </w:rPr>
      </w:pPr>
      <w:r w:rsidDel="00000000" w:rsidR="00000000" w:rsidRPr="00000000">
        <w:rPr>
          <w:sz w:val="22"/>
          <w:szCs w:val="22"/>
          <w:rtl w:val="0"/>
        </w:rPr>
        <w:t xml:space="preserve">E</w:t>
      </w:r>
      <w:r w:rsidDel="00000000" w:rsidR="00000000" w:rsidRPr="00000000">
        <w:rPr>
          <w:sz w:val="22"/>
          <w:szCs w:val="22"/>
          <w:rtl w:val="0"/>
        </w:rPr>
        <w:t xml:space="preserve">TI241 Translation Technologies (1, 2, 2) 5</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Within the scope of this course, students are introduced to recent technologies utilized by global language industry actors to the students; i.e. CAT, QA Tools, TM processors and TMS. The main objective is to relate the usage of these technologies with the translation theories and the theoretical approach which inspires technology providers.</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D4">
      <w:pPr>
        <w:pStyle w:val="Heading4"/>
        <w:ind w:left="0" w:firstLine="0"/>
        <w:jc w:val="both"/>
        <w:rPr>
          <w:sz w:val="22"/>
          <w:szCs w:val="22"/>
        </w:rPr>
      </w:pPr>
      <w:r w:rsidDel="00000000" w:rsidR="00000000" w:rsidRPr="00000000">
        <w:rPr>
          <w:sz w:val="22"/>
          <w:szCs w:val="22"/>
          <w:rtl w:val="0"/>
        </w:rPr>
        <w:t xml:space="preserve">ETI 247 Speaking Skills in Turkish (1, 2, 2) 5</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In this course, the focus will be on students’ presentations and in-class discussions. Via discussions on different areas students will learn to speak Turkish fluently and accurately as well as use their breath in the best way possible. This course will especially form a basis for those who will do interpretation.</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D8">
      <w:pPr>
        <w:pStyle w:val="Heading4"/>
        <w:ind w:left="0" w:firstLine="0"/>
        <w:jc w:val="both"/>
        <w:rPr>
          <w:sz w:val="22"/>
          <w:szCs w:val="22"/>
        </w:rPr>
      </w:pPr>
      <w:r w:rsidDel="00000000" w:rsidR="00000000" w:rsidRPr="00000000">
        <w:rPr>
          <w:sz w:val="22"/>
          <w:szCs w:val="22"/>
          <w:rtl w:val="0"/>
        </w:rPr>
        <w:t xml:space="preserve">ETI249 Introduction to Legal Systems and Legal Translation (1, 2, 2) 5</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to equip second-year translation and interpreting students with a foundational understanding of major legal systems, including common law and civil law traditions, and their influence on legal language and discourse. Students will develop proficiency in legal terminology in both languages, analyze key legal concepts, and apply appropriate translation strategies to legal texts such as contracts, statutes, and court decisions. </w:t>
      </w:r>
    </w:p>
    <w:p w:rsidR="00000000" w:rsidDel="00000000" w:rsidP="00000000" w:rsidRDefault="00000000" w:rsidRPr="00000000" w14:paraId="000000DB">
      <w:pPr>
        <w:jc w:val="both"/>
        <w:rPr>
          <w:sz w:val="22"/>
          <w:szCs w:val="22"/>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DD">
      <w:pPr>
        <w:pStyle w:val="Heading4"/>
        <w:ind w:left="0" w:firstLine="0"/>
        <w:jc w:val="both"/>
        <w:rPr>
          <w:sz w:val="22"/>
          <w:szCs w:val="22"/>
        </w:rPr>
      </w:pPr>
      <w:r w:rsidDel="00000000" w:rsidR="00000000" w:rsidRPr="00000000">
        <w:rPr>
          <w:sz w:val="22"/>
          <w:szCs w:val="22"/>
          <w:rtl w:val="0"/>
        </w:rPr>
        <w:t xml:space="preserve">ETI260 Legal Translation (1, 2, 2) 5</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Legal Translation aims at raising students’ awareness on the culture-specific and systemic nature of legal discourse and legal translation. By the end of this course, students will be required to see the process of legal translation not as a merely linguistic act but as an act to be carried out within a socio-culturally contextualized process where expertise in term management, research, acquisition of legal knowledge may all come into play. In this course, a variety of materials to analyze source and target discourses, traditions and systems are used as supplemental sources. The theoretical aspect of the course is complemented by discourse analyses and basic translation practices through which students are expected to gain insight into coming up with relevant and solid solutions as they proceed throughout their decisionmaking processes in their translational acts. Additionally, students are expected to compare and contrast the variety of purposes and functions legal texts may serve across nations, cultures and languages.</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E1">
      <w:pPr>
        <w:pStyle w:val="Heading4"/>
        <w:ind w:left="0" w:firstLine="0"/>
        <w:jc w:val="both"/>
        <w:rPr>
          <w:sz w:val="22"/>
          <w:szCs w:val="22"/>
        </w:rPr>
      </w:pPr>
      <w:r w:rsidDel="00000000" w:rsidR="00000000" w:rsidRPr="00000000">
        <w:rPr>
          <w:sz w:val="22"/>
          <w:szCs w:val="22"/>
          <w:rtl w:val="0"/>
        </w:rPr>
        <w:t xml:space="preserve">ETI255 Translation in Digital Culture (1, 2, 2) 5</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purpose of this course is to raise students’ awareness of the relations between digital culture, translation and blogging. The course provides a background on the uses of digital culture in a globalizing world and the role of blogging, video blogging and translation in this globalizing era.</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E5">
      <w:pPr>
        <w:pStyle w:val="Heading4"/>
        <w:ind w:left="0" w:firstLine="0"/>
        <w:jc w:val="both"/>
        <w:rPr>
          <w:sz w:val="22"/>
          <w:szCs w:val="22"/>
        </w:rPr>
      </w:pPr>
      <w:r w:rsidDel="00000000" w:rsidR="00000000" w:rsidRPr="00000000">
        <w:rPr>
          <w:sz w:val="22"/>
          <w:szCs w:val="22"/>
          <w:rtl w:val="0"/>
        </w:rPr>
        <w:t xml:space="preserve">ETI 271 Italian I (1, 2, 2) 5</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E7">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ETI271, Italian I, is an introductory course designed for students with little or no prior knowledge of Italian. The course focuses on the development of basic language skills in Italian, following the A1.1 level of the CEFR. Students will engage in interactive activities that promote the acquisition of essential vocabulary and grammar, as well as listening and speaking practice. The course will also explore aspects of Italian culture, providing a well-rounded introduction to the language and its context.</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E9">
      <w:pPr>
        <w:pStyle w:val="Heading4"/>
        <w:ind w:left="0" w:firstLine="0"/>
        <w:jc w:val="both"/>
        <w:rPr>
          <w:sz w:val="22"/>
          <w:szCs w:val="22"/>
        </w:rPr>
      </w:pPr>
      <w:r w:rsidDel="00000000" w:rsidR="00000000" w:rsidRPr="00000000">
        <w:rPr>
          <w:sz w:val="22"/>
          <w:szCs w:val="22"/>
          <w:rtl w:val="0"/>
        </w:rPr>
        <w:t xml:space="preserve">ETI 273 Russian I (1, 2, 2) 5</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EB">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This course offers an introduction to the Russian language for absolute beginners. It aims to build fundamental language skills through integrated activities and contextual learning. Students will be introduced to the Cyrillic alphabet, basic pronunciation, and essential grammatical structures such as gender, cases (nominative and accusative), personal pronouns, and basic verb conjugations in the present tense. Vocabulary topics include personal introductions, physical and character traits, family, daily routines, and food culture. In addition to language instruction, the course provides insight into Russian cultural practices and traditions to enhance intercultural understanding.</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ED">
      <w:pPr>
        <w:pStyle w:val="Heading4"/>
        <w:ind w:left="0" w:firstLine="0"/>
        <w:jc w:val="both"/>
        <w:rPr>
          <w:sz w:val="22"/>
          <w:szCs w:val="22"/>
        </w:rPr>
      </w:pPr>
      <w:r w:rsidDel="00000000" w:rsidR="00000000" w:rsidRPr="00000000">
        <w:rPr>
          <w:sz w:val="22"/>
          <w:szCs w:val="22"/>
          <w:rtl w:val="0"/>
        </w:rPr>
        <w:t xml:space="preserve">ETI 275 Spanish I (1, 2, 2) 5</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EF">
      <w:pPr>
        <w:spacing w:after="120" w:before="120" w:lineRule="auto"/>
        <w:jc w:val="both"/>
        <w:rPr>
          <w:sz w:val="22"/>
          <w:szCs w:val="22"/>
        </w:rPr>
      </w:pPr>
      <w:r w:rsidDel="00000000" w:rsidR="00000000" w:rsidRPr="00000000">
        <w:rPr>
          <w:sz w:val="22"/>
          <w:szCs w:val="22"/>
          <w:rtl w:val="0"/>
        </w:rPr>
        <w:t xml:space="preserve">ETI275</w:t>
      </w:r>
      <w:r w:rsidDel="00000000" w:rsidR="00000000" w:rsidRPr="00000000">
        <w:rPr>
          <w:b w:val="1"/>
          <w:bCs w:val="1"/>
          <w:sz w:val="22"/>
          <w:szCs w:val="22"/>
          <w:rtl w:val="0"/>
        </w:rPr>
        <w:t xml:space="preserve"> </w:t>
      </w:r>
      <w:r w:rsidDel="00000000" w:rsidR="00000000" w:rsidRPr="00000000">
        <w:rPr>
          <w:sz w:val="22"/>
          <w:szCs w:val="22"/>
          <w:rtl w:val="0"/>
        </w:rPr>
        <w:t xml:space="preserve">covers beginner level skills (speaking, writing, reading, listening), basic grammar, simple and compound sentence formation, topics like countries and shopping, and Spanish culture.</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both"/>
        <w:rPr>
          <w:sz w:val="22"/>
          <w:szCs w:val="22"/>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F2">
      <w:pPr>
        <w:pStyle w:val="Heading4"/>
        <w:ind w:left="0" w:firstLine="0"/>
        <w:jc w:val="both"/>
        <w:rPr>
          <w:sz w:val="22"/>
          <w:szCs w:val="22"/>
        </w:rPr>
      </w:pPr>
      <w:r w:rsidDel="00000000" w:rsidR="00000000" w:rsidRPr="00000000">
        <w:rPr>
          <w:sz w:val="22"/>
          <w:szCs w:val="22"/>
          <w:rtl w:val="0"/>
        </w:rPr>
        <w:t xml:space="preserve">ETI 277 German I (1, 2, 2) 5</w:t>
      </w:r>
    </w:p>
    <w:p w:rsidR="00000000" w:rsidDel="00000000" w:rsidP="00000000" w:rsidRDefault="00000000" w:rsidRPr="00000000" w14:paraId="000000F3">
      <w:pPr>
        <w:jc w:val="both"/>
        <w:rPr>
          <w:vertAlign w:val="baseline"/>
        </w:rPr>
      </w:pPr>
      <w:r w:rsidDel="00000000" w:rsidR="00000000" w:rsidRPr="00000000">
        <w:rPr>
          <w:rtl w:val="0"/>
        </w:rPr>
      </w:r>
    </w:p>
    <w:p w:rsidR="00000000" w:rsidDel="00000000" w:rsidP="00000000" w:rsidRDefault="00000000" w:rsidRPr="00000000" w14:paraId="000000F4">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This course is an introduction to the German language, focusing on basic vocabulary, grammar, and pronunciation. Students will develop foundational communication skills in listening, speaking, reading, and writing. The course also introduces German culture, everyday expressions, and simple dialogues used in daily life. No prior knowledge of German is required.</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F7">
      <w:pPr>
        <w:pStyle w:val="Heading4"/>
        <w:ind w:left="0" w:firstLine="0"/>
        <w:jc w:val="both"/>
        <w:rPr>
          <w:sz w:val="22"/>
          <w:szCs w:val="22"/>
        </w:rPr>
      </w:pPr>
      <w:r w:rsidDel="00000000" w:rsidR="00000000" w:rsidRPr="00000000">
        <w:rPr>
          <w:sz w:val="22"/>
          <w:szCs w:val="22"/>
          <w:rtl w:val="0"/>
        </w:rPr>
        <w:t xml:space="preserve">ETI 245 Latin I (3, 0, 3) 5</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Students will develop their skills in Latin language. Through guided practice and classroom exercises, students will focus on developing grammar, reading, comprehension, writing, listening and speaking skills.</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FC">
      <w:pPr>
        <w:pStyle w:val="Heading4"/>
        <w:ind w:left="0" w:firstLine="0"/>
        <w:jc w:val="both"/>
        <w:rPr>
          <w:sz w:val="22"/>
          <w:szCs w:val="22"/>
        </w:rPr>
      </w:pPr>
      <w:r w:rsidDel="00000000" w:rsidR="00000000" w:rsidRPr="00000000">
        <w:rPr>
          <w:sz w:val="22"/>
          <w:szCs w:val="22"/>
          <w:rtl w:val="0"/>
        </w:rPr>
        <w:t xml:space="preserve">ETI 244 Translation of Media and Advertising Texts (1, 2, 2) 5</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3"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focuses on the cultural identities and different discourses of texts available on various media outlets. Students will acquire basic skills to identify the function of different text types, and translate them into the target culture effectively.</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00">
      <w:pPr>
        <w:pStyle w:val="Heading4"/>
        <w:ind w:left="0" w:firstLine="0"/>
        <w:jc w:val="both"/>
        <w:rPr>
          <w:sz w:val="22"/>
          <w:szCs w:val="22"/>
        </w:rPr>
      </w:pPr>
      <w:r w:rsidDel="00000000" w:rsidR="00000000" w:rsidRPr="00000000">
        <w:rPr>
          <w:sz w:val="22"/>
          <w:szCs w:val="22"/>
          <w:rtl w:val="0"/>
        </w:rPr>
        <w:t xml:space="preserve">ETI 246 Latin II (3, 0, 3) 5</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Students will develop their skills in Latin. Through guided practice and classroom exercises, students will focus on developing grammar, reading, comprehension, writing, listening and speaking skills.</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05">
      <w:pPr>
        <w:pStyle w:val="Heading4"/>
        <w:ind w:left="0" w:firstLine="0"/>
        <w:jc w:val="both"/>
        <w:rPr>
          <w:sz w:val="22"/>
          <w:szCs w:val="22"/>
        </w:rPr>
      </w:pPr>
      <w:r w:rsidDel="00000000" w:rsidR="00000000" w:rsidRPr="00000000">
        <w:rPr>
          <w:sz w:val="22"/>
          <w:szCs w:val="22"/>
          <w:rtl w:val="0"/>
        </w:rPr>
        <w:t xml:space="preserve">ETI 254 Readings in Translation Studies (3, 0, 3) 5</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3"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In this course, students will read a selection of texts that include essays written by prominent translators and authors on the nature of translation, the translation process, and translation practice, as well as excerpts from translator memoirs — a genre that has gained popularity in recent years. The aim of the </w:t>
      </w:r>
      <w:r w:rsidDel="00000000" w:rsidR="00000000" w:rsidRPr="00000000">
        <w:rPr>
          <w:i w:val="1"/>
          <w:iCs w:val="1"/>
          <w:smallCaps w:val="0"/>
          <w:strike w:val="0"/>
          <w:color w:val="000000"/>
          <w:sz w:val="22"/>
          <w:szCs w:val="22"/>
          <w:u w:val="none"/>
          <w:vertAlign w:val="baseline"/>
          <w:rtl w:val="0"/>
        </w:rPr>
        <w:t xml:space="preserve">Readings in Translation Studies</w:t>
      </w:r>
      <w:r w:rsidDel="00000000" w:rsidR="00000000" w:rsidRPr="00000000">
        <w:rPr>
          <w:i w:val="0"/>
          <w:iCs w:val="0"/>
          <w:smallCaps w:val="0"/>
          <w:strike w:val="0"/>
          <w:color w:val="000000"/>
          <w:sz w:val="22"/>
          <w:szCs w:val="22"/>
          <w:u w:val="none"/>
          <w:vertAlign w:val="baseline"/>
          <w:rtl w:val="0"/>
        </w:rPr>
        <w:t xml:space="preserve"> course is to enable students to engage with key and current publications in the field of Translation Studies and related disciplines that are most integrally connected to it. In doing so, the course seeks to provide students with a foundational understanding of Translation Studies and interdisciplinary approaches within the field.</w:t>
      </w:r>
    </w:p>
    <w:p w:rsidR="00000000" w:rsidDel="00000000" w:rsidP="00000000" w:rsidRDefault="00000000" w:rsidRPr="00000000" w14:paraId="00000108">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109">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10A">
      <w:pPr>
        <w:pStyle w:val="Heading4"/>
        <w:ind w:left="0" w:firstLine="0"/>
        <w:jc w:val="both"/>
        <w:rPr>
          <w:sz w:val="22"/>
          <w:szCs w:val="22"/>
        </w:rPr>
      </w:pPr>
      <w:r w:rsidDel="00000000" w:rsidR="00000000" w:rsidRPr="00000000">
        <w:rPr>
          <w:sz w:val="22"/>
          <w:szCs w:val="22"/>
          <w:rtl w:val="0"/>
        </w:rPr>
        <w:t xml:space="preserve">ETI 260 Legal Translation (1, 2, 2) 5</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main objective of this course is to improve students’ practical competence in legal translation between Turkish and English. It aims to enhance students’ ability to use legal terminology accurately, apply effective research and term management strategies, and produce consistent and contextually appropriate translations across various legal text types.</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0E">
      <w:pPr>
        <w:pStyle w:val="Heading4"/>
        <w:ind w:left="0" w:firstLine="0"/>
        <w:jc w:val="both"/>
        <w:rPr>
          <w:sz w:val="22"/>
          <w:szCs w:val="22"/>
        </w:rPr>
      </w:pPr>
      <w:r w:rsidDel="00000000" w:rsidR="00000000" w:rsidRPr="00000000">
        <w:rPr>
          <w:sz w:val="22"/>
          <w:szCs w:val="22"/>
          <w:rtl w:val="0"/>
        </w:rPr>
        <w:t xml:space="preserve">ETI 264 Technical Translation and Localization (1, 2, 2) 5</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both"/>
        <w:rPr>
          <w:i w:val="0"/>
          <w:iCs w:val="0"/>
          <w:smallCaps w:val="0"/>
          <w:strike w:val="0"/>
          <w:color w:val="000000"/>
          <w:sz w:val="22"/>
          <w:szCs w:val="22"/>
          <w:u w:val="none"/>
          <w:vertAlign w:val="baseline"/>
        </w:rPr>
      </w:pPr>
      <w:r w:rsidDel="00000000" w:rsidR="00000000" w:rsidRPr="00000000">
        <w:rPr>
          <w:sz w:val="22"/>
          <w:szCs w:val="22"/>
          <w:rtl w:val="0"/>
        </w:rPr>
        <w:t xml:space="preserve">T</w:t>
      </w:r>
      <w:r w:rsidDel="00000000" w:rsidR="00000000" w:rsidRPr="00000000">
        <w:rPr>
          <w:i w:val="0"/>
          <w:iCs w:val="0"/>
          <w:smallCaps w:val="0"/>
          <w:strike w:val="0"/>
          <w:color w:val="000000"/>
          <w:sz w:val="22"/>
          <w:szCs w:val="22"/>
          <w:u w:val="none"/>
          <w:vertAlign w:val="baseline"/>
          <w:rtl w:val="0"/>
        </w:rPr>
        <w:t xml:space="preserve">his course teaches students how to understand and apply localization strategies for various types of digital content, including websites, software, mobile apps, and multimedia. Students will learn the unique challenges and techniques required for localizing each content type, with a focus on ensuring cultural relevance, linguistic accuracy, and functional consistency across different markets. By the end of the course, students will be equipped with the skills to effectively localize diverse digital content for a global audience. This course is designed to provide learners with a deep understanding of localization, its significance, and how to use various tools to manage and implement localization in different types of digital content. The course will explore technical, cultural, and linguistic aspects of localization, along with hands-on experiences with industry-standard localization tools.</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13">
      <w:pPr>
        <w:pStyle w:val="Heading4"/>
        <w:ind w:left="0" w:firstLine="0"/>
        <w:jc w:val="both"/>
        <w:rPr>
          <w:sz w:val="22"/>
          <w:szCs w:val="22"/>
        </w:rPr>
      </w:pPr>
      <w:r w:rsidDel="00000000" w:rsidR="00000000" w:rsidRPr="00000000">
        <w:rPr>
          <w:sz w:val="22"/>
          <w:szCs w:val="22"/>
          <w:rtl w:val="0"/>
        </w:rPr>
        <w:t xml:space="preserve">ETI 262 Translating and Interpreting in International Organizations (3, 0, 3) 5</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is an interdisciplinary course focusing on the EU. It gives an account of and analyses EU institutions and institutional structure, policy areas in the EU and the functioning of the EU as a political arena and a political system. Moreover, taking a closer look at activities undertaken by The Translation Centre for the Bodies of the European Union, the course will also draw attention to some specificities and basic tenets regarding EU translation.</w:t>
      </w:r>
    </w:p>
    <w:p w:rsidR="00000000" w:rsidDel="00000000" w:rsidP="00000000" w:rsidRDefault="00000000" w:rsidRPr="00000000" w14:paraId="00000116">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117">
      <w:pPr>
        <w:pStyle w:val="Heading4"/>
        <w:ind w:left="0" w:firstLine="0"/>
        <w:jc w:val="both"/>
        <w:rPr>
          <w:sz w:val="22"/>
          <w:szCs w:val="22"/>
        </w:rPr>
      </w:pPr>
      <w:r w:rsidDel="00000000" w:rsidR="00000000" w:rsidRPr="00000000">
        <w:rPr>
          <w:sz w:val="22"/>
          <w:szCs w:val="22"/>
          <w:rtl w:val="0"/>
        </w:rPr>
        <w:t xml:space="preserve">ETI 256 Translated Film and Drama Literacy (3, 0, 3) 5</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5"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at providing students with insight into approaches in reading, watching and understanding translated films and plays.</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1B">
      <w:pPr>
        <w:pStyle w:val="Heading4"/>
        <w:ind w:left="0" w:firstLine="0"/>
        <w:jc w:val="both"/>
        <w:rPr>
          <w:sz w:val="22"/>
          <w:szCs w:val="22"/>
        </w:rPr>
      </w:pPr>
      <w:r w:rsidDel="00000000" w:rsidR="00000000" w:rsidRPr="00000000">
        <w:rPr>
          <w:sz w:val="22"/>
          <w:szCs w:val="22"/>
          <w:rtl w:val="0"/>
        </w:rPr>
        <w:t xml:space="preserve">ETI 258 Visual Semiotics and Intersemiotic Translation (3, 0, 3) 5</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Visual Semiotics and Intersemiotic Translation aims at enabling students' to read and analyze the explicit and implicit signs in visual images. This includes the analysis of the design of books and their covers as a commercial products as well as other elements such as drawings, pictures, photographs, mappings, etc. The corpus also includes the analysis and translation of polysemiotic texts such as songs, advertisements, comics, etc., as well as the "transmutation" (Jakobson) of literary works in various artistic languages: cinema, theater, painting, sculpture, dance, pantomime etc.</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1F">
      <w:pPr>
        <w:pStyle w:val="Heading4"/>
        <w:ind w:left="0" w:firstLine="0"/>
        <w:jc w:val="both"/>
        <w:rPr>
          <w:sz w:val="22"/>
          <w:szCs w:val="22"/>
        </w:rPr>
      </w:pPr>
      <w:r w:rsidDel="00000000" w:rsidR="00000000" w:rsidRPr="00000000">
        <w:rPr>
          <w:sz w:val="22"/>
          <w:szCs w:val="22"/>
          <w:rtl w:val="0"/>
        </w:rPr>
        <w:t xml:space="preserve">ETI 272 Italian II (1, 2, 2) 5</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21">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ETI272, Italian II, A1.2, builds on foundational knowledge to help students expand their vocabulary, improve grammatical accuracy, and develop greater confidence in communication. The course focuses on key structures such as past tense (passato prossimo), direct object pronouns, reflexive verbs, and impersonal constructions (si + verbo). Students will enhance their ability to express time, quantity, location, and negation, while practicing basic conversation, question formation, and descriptions. Through listening, speaking, and writing activities, students will gain practical communication skills for everyday situations. The course also integrates cultural insights into Italian traditions and daily life, allowing students to use the language in a meaningful and contextually appropriate way.</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23">
      <w:pPr>
        <w:pStyle w:val="Heading4"/>
        <w:ind w:left="0" w:firstLine="0"/>
        <w:jc w:val="both"/>
        <w:rPr>
          <w:sz w:val="22"/>
          <w:szCs w:val="22"/>
        </w:rPr>
      </w:pPr>
      <w:r w:rsidDel="00000000" w:rsidR="00000000" w:rsidRPr="00000000">
        <w:rPr>
          <w:sz w:val="22"/>
          <w:szCs w:val="22"/>
          <w:rtl w:val="0"/>
        </w:rPr>
        <w:t xml:space="preserve">ETI 274 Russian II (1, 2, 2) 5</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25">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This course offers an introduction to the Russian language for absolute beginners. It aims to build fundamental language skills through integrated activities and contextual learning. Students will be introduced to the Cyrillic alphabet, basic pronunciation, and essential grammatical structures such as gender, cases (nominative and accusative), personal pronouns, and basic verb conjugations in the present tense. Vocabulary topics include personal introductions, physical and character traits, family, daily routines, and food culture. In addition to language instruction, the course provides insight into Russian cultural practices and traditions to enhance intercultural understanding.</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27">
      <w:pPr>
        <w:pStyle w:val="Heading4"/>
        <w:ind w:left="0" w:firstLine="0"/>
        <w:jc w:val="both"/>
        <w:rPr>
          <w:sz w:val="22"/>
          <w:szCs w:val="22"/>
        </w:rPr>
      </w:pPr>
      <w:r w:rsidDel="00000000" w:rsidR="00000000" w:rsidRPr="00000000">
        <w:rPr>
          <w:sz w:val="22"/>
          <w:szCs w:val="22"/>
          <w:rtl w:val="0"/>
        </w:rPr>
        <w:t xml:space="preserve">ETI 276 Spanish II (1, 2, 2) 5</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29">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In this course, the beginner level speaking, writing, reading and listening abilities of students will be developed; basic grammatical rules will be established; students will be taught how to talk about character and physical traits; the subjects of family, city, Spanish and Latin American cuisine will be touched upon; the use of the "Pretérito Perfecto" past tense will be taught; and students will gain information on Spanish culture.</w:t>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2"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2B">
      <w:pPr>
        <w:pStyle w:val="Heading4"/>
        <w:ind w:left="0" w:firstLine="0"/>
        <w:jc w:val="both"/>
        <w:rPr>
          <w:sz w:val="22"/>
          <w:szCs w:val="22"/>
        </w:rPr>
      </w:pPr>
      <w:r w:rsidDel="00000000" w:rsidR="00000000" w:rsidRPr="00000000">
        <w:rPr>
          <w:sz w:val="22"/>
          <w:szCs w:val="22"/>
          <w:rtl w:val="0"/>
        </w:rPr>
        <w:t xml:space="preserve">ETI 278 German II (1, 2, 2) 5</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2D">
      <w:pPr>
        <w:widowControl w:val="0"/>
        <w:spacing w:line="275.9999942779541" w:lineRule="auto"/>
        <w:rPr>
          <w:i w:val="0"/>
          <w:iCs w:val="0"/>
          <w:smallCaps w:val="0"/>
          <w:strike w:val="0"/>
          <w:color w:val="000000"/>
          <w:sz w:val="22"/>
          <w:szCs w:val="22"/>
          <w:u w:val="none"/>
          <w:vertAlign w:val="baseline"/>
        </w:rPr>
      </w:pPr>
      <w:r w:rsidDel="00000000" w:rsidR="00000000" w:rsidRPr="00000000">
        <w:rPr>
          <w:sz w:val="22"/>
          <w:szCs w:val="22"/>
          <w:rtl w:val="0"/>
        </w:rPr>
        <w:t xml:space="preserve">ETI190 builds upon the foundational skills acquired in French I. It covers intermediate French grammar (including past and future tenses, pronouns), expands vocabulary related to daily life, travel, and social interactions, and explores more aspects of French and Francophone cultures.</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2F">
      <w:pPr>
        <w:pStyle w:val="Heading1"/>
        <w:numPr>
          <w:ilvl w:val="0"/>
          <w:numId w:val="1"/>
        </w:numPr>
        <w:tabs>
          <w:tab w:val="left" w:leader="none" w:pos="474"/>
        </w:tabs>
        <w:spacing w:before="0" w:lineRule="auto"/>
        <w:ind w:left="0" w:hanging="373"/>
        <w:jc w:val="center"/>
        <w:rPr>
          <w:sz w:val="22"/>
          <w:szCs w:val="22"/>
        </w:rPr>
      </w:pPr>
      <w:r w:rsidDel="00000000" w:rsidR="00000000" w:rsidRPr="00000000">
        <w:rPr>
          <w:sz w:val="22"/>
          <w:szCs w:val="22"/>
          <w:u w:val="none"/>
          <w:rtl w:val="0"/>
        </w:rPr>
        <w:t xml:space="preserve">YIL (Third Year)</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31">
      <w:pPr>
        <w:pStyle w:val="Heading4"/>
        <w:ind w:left="0" w:firstLine="0"/>
        <w:jc w:val="both"/>
        <w:rPr>
          <w:sz w:val="22"/>
          <w:szCs w:val="22"/>
        </w:rPr>
      </w:pPr>
      <w:r w:rsidDel="00000000" w:rsidR="00000000" w:rsidRPr="00000000">
        <w:rPr>
          <w:sz w:val="22"/>
          <w:szCs w:val="22"/>
          <w:rtl w:val="0"/>
        </w:rPr>
        <w:t xml:space="preserve">ETI 347 Ottoman Turkish I (3, 0, 3) 5</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Students will develop their skills in Ottoman Turkish. Through guided practice and classroom exercises, students will focus on developing grammar, reading, comprehension, writing, listening and speaking skills.</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35">
      <w:pPr>
        <w:pStyle w:val="Heading4"/>
        <w:ind w:left="0" w:firstLine="0"/>
        <w:jc w:val="both"/>
        <w:rPr>
          <w:sz w:val="22"/>
          <w:szCs w:val="22"/>
        </w:rPr>
      </w:pPr>
      <w:r w:rsidDel="00000000" w:rsidR="00000000" w:rsidRPr="00000000">
        <w:rPr>
          <w:sz w:val="22"/>
          <w:szCs w:val="22"/>
          <w:rtl w:val="0"/>
        </w:rPr>
        <w:t xml:space="preserve">ETI 353 Introduction to Medical Translation (1, 2, 2) 5</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2"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introduces basic background information and a variety of approaches for medical translation and interpretation in various settings. Students are expected to gain awareness of and insight in professional as well as ethical approaches in medical translation and interpretation situations.</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39">
      <w:pPr>
        <w:pStyle w:val="Heading4"/>
        <w:ind w:left="0" w:firstLine="0"/>
        <w:jc w:val="both"/>
        <w:rPr>
          <w:sz w:val="22"/>
          <w:szCs w:val="22"/>
        </w:rPr>
      </w:pPr>
      <w:r w:rsidDel="00000000" w:rsidR="00000000" w:rsidRPr="00000000">
        <w:rPr>
          <w:sz w:val="22"/>
          <w:szCs w:val="22"/>
          <w:rtl w:val="0"/>
        </w:rPr>
        <w:t xml:space="preserve">ETI 355 Fashion in Arts and Translation (3, 0, 3) 5</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to investigate fashion as a critical cultural practice through theoretical texts and empirical examples. It will provide students with understanding of fashion as a globally dispersed cultural and personal phenomenon. The course will provide students with knowledge about the diverse fields, theories and practices of fashion and its development since the emergence of the modern fashion system in the 19th century. Central themes include fashion as a system including processes of industrialisation and post-industrialisation, fashion and everyday life, fashion as semiotic act of translation, fashion, art and performance, and fashion as an embodied practice in identity-formation including class, gender, sexuality, and ethnicity.</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3D">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13E">
      <w:pPr>
        <w:pStyle w:val="Heading4"/>
        <w:ind w:left="0" w:firstLine="0"/>
        <w:jc w:val="both"/>
        <w:rPr>
          <w:sz w:val="22"/>
          <w:szCs w:val="22"/>
        </w:rPr>
      </w:pPr>
      <w:r w:rsidDel="00000000" w:rsidR="00000000" w:rsidRPr="00000000">
        <w:rPr>
          <w:sz w:val="22"/>
          <w:szCs w:val="22"/>
          <w:rtl w:val="0"/>
        </w:rPr>
        <w:t xml:space="preserve">ETI 359 Masterpieces of World Literature (3, 0, 3) 5</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5"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at enabling students to explore representative literary works (poems and short stories) from world Literature. Through this course students are expected to develop the necessary skills for identifying and analyzing signs that constitute a literary text.</w:t>
      </w:r>
    </w:p>
    <w:p w:rsidR="00000000" w:rsidDel="00000000" w:rsidP="00000000" w:rsidRDefault="00000000" w:rsidRPr="00000000" w14:paraId="00000141">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142">
      <w:pPr>
        <w:pStyle w:val="Heading4"/>
        <w:ind w:left="0" w:firstLine="0"/>
        <w:jc w:val="both"/>
        <w:rPr>
          <w:sz w:val="22"/>
          <w:szCs w:val="22"/>
        </w:rPr>
      </w:pPr>
      <w:r w:rsidDel="00000000" w:rsidR="00000000" w:rsidRPr="00000000">
        <w:rPr>
          <w:sz w:val="22"/>
          <w:szCs w:val="22"/>
          <w:rtl w:val="0"/>
        </w:rPr>
        <w:t xml:space="preserve">ETI 361 Translating Children’s Literature (3, 0, 3) 5</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2"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delves into the art and intricacies of translating literature specifically designed for young audiences. Rooted in both theory and practice, the curriculum covers the historical evolution of translated children's literature, the unique challenges of rendering age-appropriate linguistic structures, and the cultural nuances of diverse child audiences. Students will engage in hands-on translation projects and critically analyze existing translations, fostering an appreciation for the translator's role in bridging cultural gaps and enhancing global literacy for children. Suitable for aspiring translators or those interested in global children's literature, this course offers insights and skills essential for navigating this specialized field.</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46">
      <w:pPr>
        <w:pStyle w:val="Heading4"/>
        <w:ind w:left="0" w:firstLine="0"/>
        <w:jc w:val="both"/>
        <w:rPr>
          <w:sz w:val="22"/>
          <w:szCs w:val="22"/>
        </w:rPr>
      </w:pPr>
      <w:r w:rsidDel="00000000" w:rsidR="00000000" w:rsidRPr="00000000">
        <w:rPr>
          <w:sz w:val="22"/>
          <w:szCs w:val="22"/>
          <w:rtl w:val="0"/>
        </w:rPr>
        <w:t xml:space="preserve">ETI 365 Project Management Technologies (1, 2, 2) 5</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introduces the principles and practices of translation project management, focusing on planning, workflow design, technology use, terminology management, and quality assurance. Students will gain hands-on experience with translation project management tools, develop and present professional translation projects, and explore the roles and responsibilities of project managers in real-world translation settings. This course aims to equip students with fundamental knowledge and practical skills in translation project management, including planning, workflow design, technology use, terminology management, quality assurance, and team coordination, culminating in the delivery and presentation of a translation project.</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4A">
      <w:pPr>
        <w:jc w:val="both"/>
        <w:rPr>
          <w:b w:val="1"/>
          <w:bCs w:val="1"/>
          <w:sz w:val="22"/>
          <w:szCs w:val="22"/>
        </w:rPr>
      </w:pPr>
      <w:r w:rsidDel="00000000" w:rsidR="00000000" w:rsidRPr="00000000">
        <w:rPr>
          <w:b w:val="1"/>
          <w:bCs w:val="1"/>
          <w:sz w:val="22"/>
          <w:szCs w:val="22"/>
          <w:rtl w:val="0"/>
        </w:rPr>
        <w:t xml:space="preserve">ETI356 City, Culture and Translation (3, 0, 3) 5</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both"/>
        <w:rPr>
          <w:sz w:val="22"/>
          <w:szCs w:val="22"/>
        </w:rPr>
      </w:pPr>
      <w:r w:rsidDel="00000000" w:rsidR="00000000" w:rsidRPr="00000000">
        <w:rPr>
          <w:i w:val="0"/>
          <w:iCs w:val="0"/>
          <w:smallCaps w:val="0"/>
          <w:strike w:val="0"/>
          <w:color w:val="000000"/>
          <w:sz w:val="22"/>
          <w:szCs w:val="22"/>
          <w:u w:val="none"/>
          <w:vertAlign w:val="baseline"/>
          <w:rtl w:val="0"/>
        </w:rPr>
        <w:t xml:space="preserve">This course seeks to bring the city and translation into conversation in order to throw light on the cultural histories of cities in which multiple cultures and languages coexist, interact and lay claim to an ever-changing urban landscape. Focusing on the history and present state of various languages in the city landscape, the course will explore urban multilingualism and translation through a variety of critical, theoretical, and cultural lenses that will expand our understanding of the relationship between the spatial organization of a city and its linguistic and translational profile.The course will balance readings, in-class presentations and discussions, and offcampus field trips to challenge students to develop the necessary tools and competences needed to by a different translation typology. The course pursues these goals through lectures, readings, site trips, films, discussions and meetings with specialists. Some general texts offers a background on the historical development of cities while other readings will offer a choice of interpretations of actual cities and of their representations.</w:t>
      </w:r>
      <w:r w:rsidDel="00000000" w:rsidR="00000000" w:rsidRPr="00000000">
        <w:rPr>
          <w:rtl w:val="0"/>
        </w:rPr>
      </w:r>
    </w:p>
    <w:p w:rsidR="00000000" w:rsidDel="00000000" w:rsidP="00000000" w:rsidRDefault="00000000" w:rsidRPr="00000000" w14:paraId="0000014D">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14E">
      <w:pPr>
        <w:pStyle w:val="Heading4"/>
        <w:ind w:left="0" w:firstLine="0"/>
        <w:jc w:val="both"/>
        <w:rPr>
          <w:sz w:val="22"/>
          <w:szCs w:val="22"/>
        </w:rPr>
      </w:pPr>
      <w:r w:rsidDel="00000000" w:rsidR="00000000" w:rsidRPr="00000000">
        <w:rPr>
          <w:sz w:val="22"/>
          <w:szCs w:val="22"/>
          <w:rtl w:val="0"/>
        </w:rPr>
        <w:t xml:space="preserve">ETI 357 Readings in Translated Literature (3, 0, 3) 5</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Readings in Translated Literature aims at enabling students' to read and analyze translated literature from different genres and approach texts from different critical perspectives. Through this course students are expected to be able to identify and analye signs that constitute a literary text, and see meaning transformations, their possible causes and their potential concequences in the reception of the text, thereby developping their critical reading and thinking skills.</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52">
      <w:pPr>
        <w:pStyle w:val="Heading4"/>
        <w:ind w:left="0" w:firstLine="0"/>
        <w:jc w:val="both"/>
        <w:rPr>
          <w:sz w:val="22"/>
          <w:szCs w:val="22"/>
        </w:rPr>
      </w:pPr>
      <w:r w:rsidDel="00000000" w:rsidR="00000000" w:rsidRPr="00000000">
        <w:rPr>
          <w:sz w:val="22"/>
          <w:szCs w:val="22"/>
          <w:rtl w:val="0"/>
        </w:rPr>
        <w:t xml:space="preserve">ETI 371 Italian III (1, 2, 2) 5</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54">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ETI371, Italian III, A2.1, builds on previous knowledge to help students achieve greater independence and proficiency in Italian. The course focuses on mastering advanced grammar, including the </w:t>
      </w:r>
      <w:r w:rsidDel="00000000" w:rsidR="00000000" w:rsidRPr="00000000">
        <w:rPr>
          <w:i w:val="1"/>
          <w:iCs w:val="1"/>
          <w:sz w:val="22"/>
          <w:szCs w:val="22"/>
          <w:rtl w:val="0"/>
        </w:rPr>
        <w:t xml:space="preserve">congiuntivo</w:t>
      </w:r>
      <w:r w:rsidDel="00000000" w:rsidR="00000000" w:rsidRPr="00000000">
        <w:rPr>
          <w:sz w:val="22"/>
          <w:szCs w:val="22"/>
          <w:rtl w:val="0"/>
        </w:rPr>
        <w:t xml:space="preserve">, </w:t>
      </w:r>
      <w:r w:rsidDel="00000000" w:rsidR="00000000" w:rsidRPr="00000000">
        <w:rPr>
          <w:i w:val="1"/>
          <w:iCs w:val="1"/>
          <w:sz w:val="22"/>
          <w:szCs w:val="22"/>
          <w:rtl w:val="0"/>
        </w:rPr>
        <w:t xml:space="preserve">imperativo</w:t>
      </w:r>
      <w:r w:rsidDel="00000000" w:rsidR="00000000" w:rsidRPr="00000000">
        <w:rPr>
          <w:sz w:val="22"/>
          <w:szCs w:val="22"/>
          <w:rtl w:val="0"/>
        </w:rPr>
        <w:t xml:space="preserve">, </w:t>
      </w:r>
      <w:r w:rsidDel="00000000" w:rsidR="00000000" w:rsidRPr="00000000">
        <w:rPr>
          <w:i w:val="1"/>
          <w:iCs w:val="1"/>
          <w:sz w:val="22"/>
          <w:szCs w:val="22"/>
          <w:rtl w:val="0"/>
        </w:rPr>
        <w:t xml:space="preserve">periodo ipotetico</w:t>
      </w:r>
      <w:r w:rsidDel="00000000" w:rsidR="00000000" w:rsidRPr="00000000">
        <w:rPr>
          <w:sz w:val="22"/>
          <w:szCs w:val="22"/>
          <w:rtl w:val="0"/>
        </w:rPr>
        <w:t xml:space="preserve">, and nuanced constructions with conjunctions. Students will develop practical communication skills for confident interaction in spoken and written Italian, supported by listening, speaking, and writing exercises. Cultural insights into Italian traditions and contemporary life are integrated throughout, enabling students to use Italian accurately and sensitively in real-world contexts.</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56">
      <w:pPr>
        <w:pStyle w:val="Heading4"/>
        <w:ind w:left="0" w:firstLine="0"/>
        <w:jc w:val="both"/>
        <w:rPr>
          <w:sz w:val="22"/>
          <w:szCs w:val="22"/>
        </w:rPr>
      </w:pPr>
      <w:r w:rsidDel="00000000" w:rsidR="00000000" w:rsidRPr="00000000">
        <w:rPr>
          <w:sz w:val="22"/>
          <w:szCs w:val="22"/>
          <w:rtl w:val="0"/>
        </w:rPr>
        <w:t xml:space="preserve">ETI 373 Russian III (1, 2, 2) 5</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58">
      <w:pPr>
        <w:spacing w:after="120" w:before="120" w:lineRule="auto"/>
        <w:jc w:val="both"/>
        <w:rPr>
          <w:i w:val="0"/>
          <w:iCs w:val="0"/>
          <w:smallCaps w:val="0"/>
          <w:strike w:val="0"/>
          <w:color w:val="000000"/>
          <w:sz w:val="22"/>
          <w:szCs w:val="22"/>
          <w:u w:val="none"/>
          <w:vertAlign w:val="baseline"/>
        </w:rPr>
      </w:pPr>
      <w:r w:rsidDel="00000000" w:rsidR="00000000" w:rsidRPr="00000000">
        <w:rPr>
          <w:rtl w:val="0"/>
        </w:rPr>
        <w:t xml:space="preserve">This course builds upon prior knowledge gained in Russian I and II, aiming to develop students’ B1-level proficiency in Russian in accordance with the Common European Framework of Reference for Languages (CEFR). Students will enhance their command of grammar, expand their thematic vocabulary, and improve fluency in both written and spoken communication. Emphasis is placed on describing experiences, giving reasons and explanations, reading short authentic texts, and engaging with culturally rich materials. Students will practice oral and written production on topics relevant to personal and academic life, while also being introduced to intermediate-level translation strategies.</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5A">
      <w:pPr>
        <w:pStyle w:val="Heading4"/>
        <w:ind w:left="0" w:firstLine="0"/>
        <w:jc w:val="both"/>
        <w:rPr>
          <w:sz w:val="22"/>
          <w:szCs w:val="22"/>
        </w:rPr>
      </w:pPr>
      <w:r w:rsidDel="00000000" w:rsidR="00000000" w:rsidRPr="00000000">
        <w:rPr>
          <w:sz w:val="22"/>
          <w:szCs w:val="22"/>
          <w:rtl w:val="0"/>
        </w:rPr>
        <w:t xml:space="preserve">ETI 375 Spanish III (1, 2, 2) 5</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5C">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In this course, the lower medium level speaking, writing, reading and listening  abilities of students will be developed; grammatical rules will be established; difficulties in the course of  learning the language will be discussed; adverbials of location and possessive pronouns will be discussed;  "Pretérito Indefinido" past tense will be taught; use of "Pretérito Perfecto" and "Pretérito Indefinido" past  tenses will be taught comparatively; subjects of Present Tense and Future Tense will be discussed; and  students will gain information on Spanish culture.</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4"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5E">
      <w:pPr>
        <w:pStyle w:val="Heading4"/>
        <w:ind w:left="0" w:firstLine="0"/>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5F">
      <w:pPr>
        <w:pStyle w:val="Heading4"/>
        <w:ind w:left="0" w:firstLine="0"/>
        <w:jc w:val="both"/>
        <w:rPr>
          <w:sz w:val="22"/>
          <w:szCs w:val="22"/>
        </w:rPr>
      </w:pPr>
      <w:r w:rsidDel="00000000" w:rsidR="00000000" w:rsidRPr="00000000">
        <w:rPr>
          <w:sz w:val="22"/>
          <w:szCs w:val="22"/>
          <w:rtl w:val="0"/>
        </w:rPr>
        <w:t xml:space="preserve">ETI 377 German III (1, 2, 2) 5</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61">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This course builds on previous knowledge of German, advancing students’ proficiency in listening, speaking, reading, and writing. It introduces more complex grammatical structures, expands vocabulary, and focuses on improving fluency. The course also emphasizes cultural aspects, allowing students to engage in conversations about daily life, travel, and work situations in German-speaking environments.</w:t>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63">
      <w:pPr>
        <w:pStyle w:val="Heading4"/>
        <w:ind w:left="0" w:firstLine="0"/>
        <w:jc w:val="both"/>
        <w:rPr>
          <w:sz w:val="22"/>
          <w:szCs w:val="22"/>
        </w:rPr>
      </w:pPr>
      <w:r w:rsidDel="00000000" w:rsidR="00000000" w:rsidRPr="00000000">
        <w:rPr>
          <w:sz w:val="22"/>
          <w:szCs w:val="22"/>
          <w:rtl w:val="0"/>
        </w:rPr>
        <w:t xml:space="preserve">ETI360 Contemporary World Literature (3, 0, 3) 5</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6"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is designed to provide an in-depth exploration of contemporary world literature, building on the analytical and comparative skills developed in previous literature courses. Through a combination of lectures, close readings, and interactive discussions, students will engage with literary texts from diverse cultural and linguistic backgrounds, analyze key themes and stylistic innovations, and examine the role of translation in shaping global literary discourse. The course will also explore interdisciplinary connections, ethical considerations, and evolving literary forms, equipping students with critical reading, research, and communication skills essential for understanding contemporary literary movements. This course aims at enabling students to explore representative literary works (essays, novels and plays) from World Literature. Through this course students are expected to develop the necessary skills for identifying and analyzing signs that constitute a literary text.</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67">
      <w:pPr>
        <w:pStyle w:val="Heading4"/>
        <w:ind w:left="0" w:firstLine="0"/>
        <w:jc w:val="both"/>
        <w:rPr>
          <w:sz w:val="22"/>
          <w:szCs w:val="22"/>
        </w:rPr>
      </w:pPr>
      <w:r w:rsidDel="00000000" w:rsidR="00000000" w:rsidRPr="00000000">
        <w:rPr>
          <w:sz w:val="22"/>
          <w:szCs w:val="22"/>
          <w:rtl w:val="0"/>
        </w:rPr>
        <w:t xml:space="preserve">ETI 344 Literary Translation (3, 0, 3) 5</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7"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at enabling students to analyze literary works for translation purposes. Through this course students are expected to have a basic grasp of semiotics and develop the necessary skills for identifying and analyzing signs that constitute a literary text to be able to reflect them in their translations.</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6B">
      <w:pPr>
        <w:pStyle w:val="Heading4"/>
        <w:ind w:left="0" w:firstLine="0"/>
        <w:jc w:val="both"/>
        <w:rPr>
          <w:sz w:val="22"/>
          <w:szCs w:val="22"/>
        </w:rPr>
      </w:pPr>
      <w:r w:rsidDel="00000000" w:rsidR="00000000" w:rsidRPr="00000000">
        <w:rPr>
          <w:sz w:val="22"/>
          <w:szCs w:val="22"/>
          <w:rtl w:val="0"/>
        </w:rPr>
        <w:t xml:space="preserve">ETI 348 Ottoman Turkish II (3, 0, 3) 5</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Students will develop their skills in Ottoman Turkish. Through guided practice and classroom exercises, students will focus on developing grammar, reading, comprehension, writing, listening and speaking skills.</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6F">
      <w:pPr>
        <w:pStyle w:val="Heading4"/>
        <w:ind w:left="0" w:firstLine="0"/>
        <w:jc w:val="both"/>
        <w:rPr>
          <w:sz w:val="22"/>
          <w:szCs w:val="22"/>
        </w:rPr>
      </w:pPr>
      <w:r w:rsidDel="00000000" w:rsidR="00000000" w:rsidRPr="00000000">
        <w:rPr>
          <w:sz w:val="22"/>
          <w:szCs w:val="22"/>
          <w:rtl w:val="0"/>
        </w:rPr>
        <w:t xml:space="preserve">ETI 358 Machine Translation and Post-Editing (1, 2, 2) 5</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introduces the principles and practices of Machine Translation Post-Editing (MTPE), focusing on the evolution of Machine Translation (MT) systems, Generative AI and prompt engineering, pre-editing strategies, and translation quality assessment (TQA). Students will gain hands-on experience integrating machine translation engines into Computer-Aided Translation (CAT) tools, execute specialized post-editing workflows across diverse text types and explore the evolving role of the modern translator in AI-driven translation settings. This course aims to equip students with fundamental knowledge and practical skills in Machine Translation Post-Editing (MTPE), including the ability to understand the evolution of Machine Translation (MT) systems and apply Generative AI (GenAI) through targeted prompt engineering. Students will learn to analyse source texts for effective pre-editing, seamlessly integrate MT engines into Computer-Aided Translation (CAT) workflows, and evaluate raw output using established Translation Quality Assessment (TQA) metrics. Finally, learners will develop the expertise to adapt and execute specialized post-editing strategies across diverse domains, culminating in the successful editing of informative, audiovisual, and highly expressive literary texts.</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73">
      <w:pPr>
        <w:pStyle w:val="Heading4"/>
        <w:ind w:left="0" w:firstLine="0"/>
        <w:jc w:val="both"/>
        <w:rPr>
          <w:sz w:val="22"/>
          <w:szCs w:val="22"/>
        </w:rPr>
      </w:pPr>
      <w:r w:rsidDel="00000000" w:rsidR="00000000" w:rsidRPr="00000000">
        <w:rPr>
          <w:sz w:val="22"/>
          <w:szCs w:val="22"/>
          <w:rtl w:val="0"/>
        </w:rPr>
        <w:t xml:space="preserve">ETI 372 Italian IV (1, 2, 2) 5</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75">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ETI372, Italian IV, A2.2, builds on previous knowledge to help students achieve greater independence and proficiency in Italian. The course focuses on mastering advanced grammar, including the </w:t>
      </w:r>
      <w:r w:rsidDel="00000000" w:rsidR="00000000" w:rsidRPr="00000000">
        <w:rPr>
          <w:i w:val="1"/>
          <w:iCs w:val="1"/>
          <w:sz w:val="22"/>
          <w:szCs w:val="22"/>
          <w:rtl w:val="0"/>
        </w:rPr>
        <w:t xml:space="preserve">congiuntivo</w:t>
      </w:r>
      <w:r w:rsidDel="00000000" w:rsidR="00000000" w:rsidRPr="00000000">
        <w:rPr>
          <w:sz w:val="22"/>
          <w:szCs w:val="22"/>
          <w:rtl w:val="0"/>
        </w:rPr>
        <w:t xml:space="preserve">, </w:t>
      </w:r>
      <w:r w:rsidDel="00000000" w:rsidR="00000000" w:rsidRPr="00000000">
        <w:rPr>
          <w:i w:val="1"/>
          <w:iCs w:val="1"/>
          <w:sz w:val="22"/>
          <w:szCs w:val="22"/>
          <w:rtl w:val="0"/>
        </w:rPr>
        <w:t xml:space="preserve">imperativo</w:t>
      </w:r>
      <w:r w:rsidDel="00000000" w:rsidR="00000000" w:rsidRPr="00000000">
        <w:rPr>
          <w:sz w:val="22"/>
          <w:szCs w:val="22"/>
          <w:rtl w:val="0"/>
        </w:rPr>
        <w:t xml:space="preserve">, </w:t>
      </w:r>
      <w:r w:rsidDel="00000000" w:rsidR="00000000" w:rsidRPr="00000000">
        <w:rPr>
          <w:i w:val="1"/>
          <w:iCs w:val="1"/>
          <w:sz w:val="22"/>
          <w:szCs w:val="22"/>
          <w:rtl w:val="0"/>
        </w:rPr>
        <w:t xml:space="preserve">periodo ipotetico</w:t>
      </w:r>
      <w:r w:rsidDel="00000000" w:rsidR="00000000" w:rsidRPr="00000000">
        <w:rPr>
          <w:sz w:val="22"/>
          <w:szCs w:val="22"/>
          <w:rtl w:val="0"/>
        </w:rPr>
        <w:t xml:space="preserve">, and nuanced constructions with conjunctions. Students will develop practical communication skills for confident interaction in spoken and written Italian, supported by listening, speaking, and writing exercises. Cultural insights into Italian traditions and contemporary life are integrated throughout, enabling students to use Italian accurately and sensitively in real-world contexts.</w:t>
      </w:r>
      <w:r w:rsidDel="00000000" w:rsidR="00000000" w:rsidRPr="00000000">
        <w:rPr>
          <w:rtl w:val="0"/>
        </w:rPr>
      </w:r>
    </w:p>
    <w:p w:rsidR="00000000" w:rsidDel="00000000" w:rsidP="00000000" w:rsidRDefault="00000000" w:rsidRPr="00000000" w14:paraId="00000176">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177">
      <w:pPr>
        <w:pStyle w:val="Heading4"/>
        <w:ind w:left="0" w:firstLine="0"/>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78">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179">
      <w:pPr>
        <w:pStyle w:val="Heading4"/>
        <w:ind w:left="0" w:firstLine="0"/>
        <w:jc w:val="both"/>
        <w:rPr>
          <w:sz w:val="22"/>
          <w:szCs w:val="22"/>
        </w:rPr>
      </w:pPr>
      <w:r w:rsidDel="00000000" w:rsidR="00000000" w:rsidRPr="00000000">
        <w:rPr>
          <w:sz w:val="22"/>
          <w:szCs w:val="22"/>
          <w:rtl w:val="0"/>
        </w:rPr>
        <w:t xml:space="preserve">ETI 374 Russian IV (1, 2, 2) 5</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7B">
      <w:pPr>
        <w:spacing w:after="120" w:before="120" w:lineRule="auto"/>
        <w:jc w:val="both"/>
        <w:rPr>
          <w:i w:val="0"/>
          <w:iCs w:val="0"/>
          <w:smallCaps w:val="0"/>
          <w:strike w:val="0"/>
          <w:color w:val="000000"/>
          <w:sz w:val="22"/>
          <w:szCs w:val="22"/>
          <w:u w:val="none"/>
          <w:vertAlign w:val="baseline"/>
        </w:rPr>
      </w:pPr>
      <w:r w:rsidDel="00000000" w:rsidR="00000000" w:rsidRPr="00000000">
        <w:rPr>
          <w:rtl w:val="0"/>
        </w:rPr>
        <w:t xml:space="preserve">Students will engage with a variety of authentic materials including journalistic, literary, and audiovisual content, enabling them to analyze and interpret language in culturally rich contexts. Key grammar topics include advanced verb aspects, participles, conditionals, and impersonal constructions. Tasks will emphasize argumentative writing, formal presentations, interpretation of implied meaning, and comparative cultural reflection. Designed with the needs of future translators and interpreters in mind, the course integrates translation-relevant grammar, stylistic nuance, and discourse strategies to support cross-linguistic competence.</w:t>
      </w:r>
      <w:r w:rsidDel="00000000" w:rsidR="00000000" w:rsidRPr="00000000">
        <w:rPr>
          <w:rtl w:val="0"/>
        </w:rPr>
      </w:r>
    </w:p>
    <w:p w:rsidR="00000000" w:rsidDel="00000000" w:rsidP="00000000" w:rsidRDefault="00000000" w:rsidRPr="00000000" w14:paraId="0000017C">
      <w:pPr>
        <w:pStyle w:val="Heading4"/>
        <w:ind w:left="0" w:firstLine="0"/>
        <w:jc w:val="both"/>
        <w:rPr>
          <w:sz w:val="22"/>
          <w:szCs w:val="22"/>
        </w:rPr>
      </w:pPr>
      <w:r w:rsidDel="00000000" w:rsidR="00000000" w:rsidRPr="00000000">
        <w:rPr>
          <w:sz w:val="22"/>
          <w:szCs w:val="22"/>
          <w:rtl w:val="0"/>
        </w:rPr>
        <w:t xml:space="preserve">ETI 376 Spanish IV (1, 2, 2) 5</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7E">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In this course, the lower medium level speaking, writing, reading and listening  abilities of students will be developed; grammatical rules will be established; students will be taught how  to provide information on their eating habits; the subject of Imperative sentences will be discussed;  students will be taught how to engage in a dialogue at a hospital; Past tense will be discussed; and students  will gain information on Spanish culture.</w:t>
      </w: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4"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80">
      <w:pPr>
        <w:pStyle w:val="Heading4"/>
        <w:ind w:left="0" w:firstLine="0"/>
        <w:jc w:val="both"/>
        <w:rPr>
          <w:sz w:val="22"/>
          <w:szCs w:val="22"/>
        </w:rPr>
      </w:pPr>
      <w:r w:rsidDel="00000000" w:rsidR="00000000" w:rsidRPr="00000000">
        <w:rPr>
          <w:sz w:val="22"/>
          <w:szCs w:val="22"/>
          <w:rtl w:val="0"/>
        </w:rPr>
        <w:t xml:space="preserve">ETI 378 German IV (1, 2, 2) 5</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82">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This course builds upon German III, introducing more advanced grammar and conversation skills. Students will improve their ability to discuss abstract ideas, debate opinions, and engage with complex texts. The course also covers cultural, political, and social issues in German-speaking countries.</w:t>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87">
      <w:pPr>
        <w:pStyle w:val="Heading1"/>
        <w:numPr>
          <w:ilvl w:val="0"/>
          <w:numId w:val="1"/>
        </w:numPr>
        <w:tabs>
          <w:tab w:val="left" w:leader="none" w:pos="462"/>
        </w:tabs>
        <w:spacing w:before="0" w:lineRule="auto"/>
        <w:ind w:left="0" w:hanging="361"/>
        <w:jc w:val="center"/>
        <w:rPr>
          <w:sz w:val="22"/>
          <w:szCs w:val="22"/>
        </w:rPr>
      </w:pPr>
      <w:r w:rsidDel="00000000" w:rsidR="00000000" w:rsidRPr="00000000">
        <w:rPr>
          <w:sz w:val="22"/>
          <w:szCs w:val="22"/>
          <w:u w:val="none"/>
          <w:rtl w:val="0"/>
        </w:rPr>
        <w:t xml:space="preserve">YIL (Fourth Year)</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89">
      <w:pPr>
        <w:pStyle w:val="Heading4"/>
        <w:ind w:left="0" w:firstLine="0"/>
        <w:jc w:val="both"/>
        <w:rPr>
          <w:sz w:val="22"/>
          <w:szCs w:val="22"/>
        </w:rPr>
      </w:pPr>
      <w:r w:rsidDel="00000000" w:rsidR="00000000" w:rsidRPr="00000000">
        <w:rPr>
          <w:sz w:val="22"/>
          <w:szCs w:val="22"/>
          <w:rtl w:val="0"/>
        </w:rPr>
        <w:t xml:space="preserve">ETI441 Proofreading and Editing (3, 0, 3) 5</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8"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objective of this course is to introduce the basic knowledge and principles of proofreading and editing in Turkish and English languages. Theoretically, the course covers basic pre-production, editorial and design stages of the publishing processes. Along with the theoretical aspect of editing and publication, the course also involves proofreading, revising, copy-editing and editing practices in Turkish. Students are expected to develop a basic understanding of the nature of relations between language, translation and publishing so that they can make more reliable decisions throughout their translational and editorial practices.</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8D">
      <w:pPr>
        <w:pStyle w:val="Heading4"/>
        <w:ind w:left="0" w:firstLine="0"/>
        <w:jc w:val="both"/>
        <w:rPr>
          <w:sz w:val="22"/>
          <w:szCs w:val="22"/>
        </w:rPr>
      </w:pPr>
      <w:r w:rsidDel="00000000" w:rsidR="00000000" w:rsidRPr="00000000">
        <w:rPr>
          <w:sz w:val="22"/>
          <w:szCs w:val="22"/>
          <w:rtl w:val="0"/>
        </w:rPr>
        <w:t xml:space="preserve">ETI 449 Semiotics of Translation (3, 0, 3) 5</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Through this course, students are expected to acquire knowledge of semiotics, the theory of meaning and signification, to explore the universe of meaning of the literary text, with the help of some operations of analysis developed by European schools of semiotics. Within the framework of the cooperation of semiotics and translation, students are expected to learn to treat the translator as the reader of the text in the context of the original text and as the reproducer of the text in the act of translating it.</w:t>
      </w:r>
    </w:p>
    <w:p w:rsidR="00000000" w:rsidDel="00000000" w:rsidP="00000000" w:rsidRDefault="00000000" w:rsidRPr="00000000" w14:paraId="00000190">
      <w:pPr>
        <w:pStyle w:val="Heading4"/>
        <w:tabs>
          <w:tab w:val="left" w:leader="none" w:pos="8483"/>
        </w:tabs>
        <w:ind w:left="0" w:firstLine="0"/>
        <w:jc w:val="both"/>
        <w:rPr>
          <w:sz w:val="22"/>
          <w:szCs w:val="22"/>
        </w:rPr>
      </w:pPr>
      <w:r w:rsidDel="00000000" w:rsidR="00000000" w:rsidRPr="00000000">
        <w:rPr>
          <w:sz w:val="22"/>
          <w:szCs w:val="22"/>
          <w:rtl w:val="0"/>
        </w:rPr>
        <w:tab/>
      </w:r>
    </w:p>
    <w:p w:rsidR="00000000" w:rsidDel="00000000" w:rsidP="00000000" w:rsidRDefault="00000000" w:rsidRPr="00000000" w14:paraId="00000191">
      <w:pPr>
        <w:pStyle w:val="Heading4"/>
        <w:ind w:left="0" w:firstLine="0"/>
        <w:jc w:val="both"/>
        <w:rPr>
          <w:sz w:val="22"/>
          <w:szCs w:val="22"/>
        </w:rPr>
      </w:pPr>
      <w:r w:rsidDel="00000000" w:rsidR="00000000" w:rsidRPr="00000000">
        <w:rPr>
          <w:sz w:val="22"/>
          <w:szCs w:val="22"/>
          <w:rtl w:val="0"/>
        </w:rPr>
        <w:t xml:space="preserve">ETI 456 Special Topics in Translation (3, 0, 3) 5</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is designed to  raise awareness  about  various text types, namely, narrative, argumentative, instructional, procedural, report, poetic,  journalistic, transactional ones, regarding their purpose, language use and their translation from and into English and Turkish. The course also  dwells on the difference between written and spoken styles, giving examples of a topic written to be read silently from a text and  written to be delivered at a conference.</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95">
      <w:pPr>
        <w:pStyle w:val="Heading4"/>
        <w:ind w:left="0" w:firstLine="0"/>
        <w:jc w:val="both"/>
        <w:rPr>
          <w:sz w:val="22"/>
          <w:szCs w:val="22"/>
        </w:rPr>
      </w:pPr>
      <w:r w:rsidDel="00000000" w:rsidR="00000000" w:rsidRPr="00000000">
        <w:rPr>
          <w:sz w:val="22"/>
          <w:szCs w:val="22"/>
          <w:rtl w:val="0"/>
        </w:rPr>
        <w:t xml:space="preserve">ETI 454 Translation and Translators in Fictional Narrative (3, 0, 3) 5</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offers an overview of the “fictional turn” in Translation Studies, examining how translation is represented in literature and film. Focusing on works where translation serves as a central theme or where translators and interpreters appear as protagonists, the course explores the ways in which fiction engages with key translation concepts such as translator’s visibility, metaphorics of translation, ethics, fidelity, and conflict. The objective of this course is to introduce students to the fictional turn in Translation Studies through literary and cinematic works that feature translation as a central theme or translators and interpreters as protagonists. Students will explore translation as both a narrative device and a cultural metaphor, examining its role in shaping perceptions of linguistic mediation, ethics, and identity. Through close readings and discussions, they will analyze key issues such as translator’s visibility, fidelity, conflict, and the metaphorics of translation. The course also aims to develop critical reading and analytical skills by engaging with multiple perspectives on translation in fiction. By the end of the course, students will gain a deeper understanding of how fiction both reflects and constructs public perceptions of translation and its broader implications in contemporary Translation Studies.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5"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9A">
      <w:pPr>
        <w:pStyle w:val="Heading4"/>
        <w:ind w:left="0" w:firstLine="0"/>
        <w:jc w:val="both"/>
        <w:rPr>
          <w:sz w:val="22"/>
          <w:szCs w:val="22"/>
        </w:rPr>
      </w:pPr>
      <w:r w:rsidDel="00000000" w:rsidR="00000000" w:rsidRPr="00000000">
        <w:rPr>
          <w:sz w:val="22"/>
          <w:szCs w:val="22"/>
          <w:rtl w:val="0"/>
        </w:rPr>
        <w:t xml:space="preserve">ETI 412 Graduation Project in Interpretation (3, 0, 3) 5</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2"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Students will prepare a project in interpretation under the supervision of a faculty member. The project may consist of an English-Turkish and/or Turkish-English translation of a recorded conference text, or a text on interpretation, or a scholarly research project on a topic related to interpretation.</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5"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9F">
      <w:pPr>
        <w:pStyle w:val="Heading4"/>
        <w:ind w:left="0" w:firstLine="0"/>
        <w:jc w:val="both"/>
        <w:rPr>
          <w:sz w:val="22"/>
          <w:szCs w:val="22"/>
        </w:rPr>
      </w:pPr>
      <w:r w:rsidDel="00000000" w:rsidR="00000000" w:rsidRPr="00000000">
        <w:rPr>
          <w:sz w:val="22"/>
          <w:szCs w:val="22"/>
          <w:rtl w:val="0"/>
        </w:rPr>
        <w:t xml:space="preserve">ETI 471 Italian V (1, 2, 2) 5</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A1">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ETI471, Italian V, B1.1, is designed to take students beyond the basics and into more independent use of the language. Students will work toward proficiency by expanding their vocabulary and learning more complex grammatical structures, including the use of past, future, and conditional tenses. The course will emphasize practical communication, helping students interact more confidently in a variety of everyday contexts, both spoken and written. Listening and speaking exercises will focus on improving fluency and comprehension. Cultural elements will also be integrated, offering insights into Italian traditions, daily life, and societal trends.</w:t>
      </w: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A3">
      <w:pPr>
        <w:pStyle w:val="Heading4"/>
        <w:ind w:left="0" w:firstLine="0"/>
        <w:jc w:val="both"/>
        <w:rPr>
          <w:sz w:val="22"/>
          <w:szCs w:val="22"/>
        </w:rPr>
      </w:pPr>
      <w:r w:rsidDel="00000000" w:rsidR="00000000" w:rsidRPr="00000000">
        <w:rPr>
          <w:sz w:val="22"/>
          <w:szCs w:val="22"/>
          <w:rtl w:val="0"/>
        </w:rPr>
        <w:t xml:space="preserve">ETI 473 Russian V (1, 2, 2) 5</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A5">
      <w:pPr>
        <w:spacing w:after="120" w:before="120" w:lineRule="auto"/>
        <w:jc w:val="both"/>
        <w:rPr>
          <w:i w:val="0"/>
          <w:iCs w:val="0"/>
          <w:smallCaps w:val="0"/>
          <w:strike w:val="0"/>
          <w:color w:val="000000"/>
          <w:sz w:val="22"/>
          <w:szCs w:val="22"/>
          <w:u w:val="none"/>
          <w:vertAlign w:val="baseline"/>
        </w:rPr>
      </w:pPr>
      <w:r w:rsidDel="00000000" w:rsidR="00000000" w:rsidRPr="00000000">
        <w:rPr>
          <w:rtl w:val="0"/>
        </w:rPr>
        <w:t xml:space="preserve">This course is intended for students who have successfully completed Russian IV and are ready to function at an advanced level (C1) in Russian. It focuses on refining accuracy, fluency, and stylistic control across various genres and registers. Students will work with authentic written and spoken materials, including literature, academic texts, professional discourse, media, and debate. Emphasis is placed on interpreting implicit meaning, analyzing language choices, and producing nuanced output in both spoken and written forms. Grammar topics include advanced syntax, reported speech, passive and causative constructions, and stylistic variation. The course prepares students to engage confidently with translation-oriented tasks, cultural analysis, and professional communication, serving as a bridge between language acquisition and applied translation practice.</w:t>
      </w: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A7">
      <w:pPr>
        <w:pStyle w:val="Heading4"/>
        <w:ind w:left="0" w:firstLine="0"/>
        <w:jc w:val="both"/>
        <w:rPr>
          <w:sz w:val="22"/>
          <w:szCs w:val="22"/>
        </w:rPr>
      </w:pPr>
      <w:r w:rsidDel="00000000" w:rsidR="00000000" w:rsidRPr="00000000">
        <w:rPr>
          <w:sz w:val="22"/>
          <w:szCs w:val="22"/>
          <w:rtl w:val="0"/>
        </w:rPr>
        <w:t xml:space="preserve">ETI 475 Spanish V (1, 2, 2) 5</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A9">
      <w:pPr>
        <w:spacing w:after="120" w:before="120" w:lineRule="auto"/>
        <w:jc w:val="both"/>
        <w:rPr>
          <w:i w:val="0"/>
          <w:iCs w:val="0"/>
          <w:smallCaps w:val="0"/>
          <w:strike w:val="0"/>
          <w:color w:val="000000"/>
          <w:sz w:val="22"/>
          <w:szCs w:val="22"/>
          <w:u w:val="none"/>
          <w:vertAlign w:val="baseline"/>
        </w:rPr>
      </w:pPr>
      <w:r w:rsidDel="00000000" w:rsidR="00000000" w:rsidRPr="00000000">
        <w:rPr>
          <w:b w:val="1"/>
          <w:bCs w:val="1"/>
          <w:sz w:val="22"/>
          <w:szCs w:val="22"/>
          <w:rtl w:val="0"/>
        </w:rPr>
        <w:t xml:space="preserve"> </w:t>
      </w:r>
      <w:r w:rsidDel="00000000" w:rsidR="00000000" w:rsidRPr="00000000">
        <w:rPr>
          <w:sz w:val="22"/>
          <w:szCs w:val="22"/>
          <w:rtl w:val="0"/>
        </w:rPr>
        <w:t xml:space="preserve">In this course, the lower medium level speaking, writing, reading and listening abilities of students will be developed; grammatical rules will be taught; verbal constructs, future tense, imperative mode and subjunctive mode will be taught; students will learn how to make guesses, express prohibitions and necessities, and to tell stories; and students will gain information on Spanish culture.</w:t>
      </w: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4"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AB">
      <w:pPr>
        <w:pStyle w:val="Heading4"/>
        <w:ind w:left="0" w:firstLine="0"/>
        <w:jc w:val="both"/>
        <w:rPr>
          <w:sz w:val="22"/>
          <w:szCs w:val="22"/>
        </w:rPr>
      </w:pPr>
      <w:r w:rsidDel="00000000" w:rsidR="00000000" w:rsidRPr="00000000">
        <w:rPr>
          <w:sz w:val="22"/>
          <w:szCs w:val="22"/>
          <w:rtl w:val="0"/>
        </w:rPr>
        <w:t xml:space="preserve">ETI 477 German V (1, 2, 2) 5</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AD">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This advanced course is designed to refine students’ German language skills, focusing on fluency, accuracy, and complex grammatical structures. Students will engage in discussions on current issues, literature, and cultural topics. The course emphasizes idiomatic expressions, academic writing, and professional communication, preparing students for real-world interactions in German-speaking environments.</w:t>
      </w: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AF">
      <w:pPr>
        <w:pStyle w:val="Heading4"/>
        <w:ind w:left="0" w:firstLine="0"/>
        <w:jc w:val="both"/>
        <w:rPr>
          <w:sz w:val="22"/>
          <w:szCs w:val="22"/>
        </w:rPr>
      </w:pPr>
      <w:r w:rsidDel="00000000" w:rsidR="00000000" w:rsidRPr="00000000">
        <w:rPr>
          <w:sz w:val="22"/>
          <w:szCs w:val="22"/>
          <w:rtl w:val="0"/>
        </w:rPr>
        <w:t xml:space="preserve">ETI 442 Medical Translation (1, 2, 2) 5</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Medical translation is a specialized field of translation that is introduced to students in this course. Topics like the traits of medical language, difficulties in translating medical texts, and applicable translation techniques will all be covered in the course. he course's objective is to give students the skills and information they need to translate a variety of medical texts, including books, articles, papers, brochures, hand-outs, reports, and manuals. It also aims to familiarize students with the various resources that may be utilized in medical translation. Students will analyse, translate the more advanced texts in order to gain advance translating skills in field of medical translation. Also, the videos about novel scientific discoveries and innovations about medicine, molecular biology and related areas will be watch and analyse in this course. Discussions will be performed in terms of translation and interpretation.</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B3">
      <w:pPr>
        <w:pStyle w:val="Heading4"/>
        <w:ind w:left="0" w:firstLine="0"/>
        <w:jc w:val="both"/>
        <w:rPr>
          <w:sz w:val="22"/>
          <w:szCs w:val="22"/>
        </w:rPr>
      </w:pPr>
      <w:r w:rsidDel="00000000" w:rsidR="00000000" w:rsidRPr="00000000">
        <w:rPr>
          <w:sz w:val="22"/>
          <w:szCs w:val="22"/>
          <w:rtl w:val="0"/>
        </w:rPr>
        <w:t xml:space="preserve">ETI 480 Audiovisual Translation (1, 2, 2) 5</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offers an in-depth exploration of Audiovisual Translation (AVT), a dynamic and rapidly evolving field. It delves into the theoretical underpinnings of translating for the screen, while providing extensive hands-on experience with core AVT practices. Students will learn about the distinct challenges posed by multimodal texts, where visual, auditory, and linguistic elements intertwine. The curriculum specifically covers subtitling (interlingual, intralingual), dubbing, and voice-over, examining their conventions, technical requirements, and their impact on audience reception. Through critical analysis of various film and TV excerpts, and practical exercises using relevant tools, students will develop the analytical and technical skills necessary to navigate the complexities of AVT, from linguistic transfer to cultural adaptation and synchrony. This course is designed to provide students with a comprehensive understanding of the theories, methodologies, and practical applications of audiovisual translation (AVT). It aims to equip students with the necessary skills to analyze multimodal texts, apply various AVT techniques such as subtitling, dubbing, and voice-over, and critically evaluate the quality and effectiveness of translated audiovisual content, while addressing specific technical, linguistic, and cultural challenges.</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B8">
      <w:pPr>
        <w:pStyle w:val="Heading4"/>
        <w:ind w:left="0" w:firstLine="0"/>
        <w:jc w:val="both"/>
        <w:rPr>
          <w:sz w:val="22"/>
          <w:szCs w:val="22"/>
        </w:rPr>
      </w:pPr>
      <w:r w:rsidDel="00000000" w:rsidR="00000000" w:rsidRPr="00000000">
        <w:rPr>
          <w:sz w:val="22"/>
          <w:szCs w:val="22"/>
          <w:rtl w:val="0"/>
        </w:rPr>
        <w:t xml:space="preserve">ETI 450 Creative Writing (1, 2, 2) 5</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9"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is designed for advanced students to apply their creative and analytical skills in exploring the relationship between writing and translation. Through structured workshops, individual research, and peer exchange, students will analyse translated texts and produce creative “translations” of literary works—reinterpreting, reimagining, or transforming them across style, voice, or medium. Under the guidance of an instructor, each student will develop a hybrid project: a portfolio of creative texts accompanied by a scholarly reflection. The course emphasises both artistic autonomy and academic rigour.</w:t>
      </w:r>
    </w:p>
    <w:p w:rsidR="00000000" w:rsidDel="00000000" w:rsidP="00000000" w:rsidRDefault="00000000" w:rsidRPr="00000000" w14:paraId="000001BB">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1BC">
      <w:pPr>
        <w:pStyle w:val="Heading4"/>
        <w:ind w:left="0" w:firstLine="0"/>
        <w:jc w:val="both"/>
        <w:rPr>
          <w:sz w:val="22"/>
          <w:szCs w:val="22"/>
        </w:rPr>
      </w:pPr>
      <w:r w:rsidDel="00000000" w:rsidR="00000000" w:rsidRPr="00000000">
        <w:rPr>
          <w:sz w:val="22"/>
          <w:szCs w:val="22"/>
          <w:rtl w:val="0"/>
        </w:rPr>
        <w:t xml:space="preserve">ETI 446 Community Interpreting (3, 0, 3) 5</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3"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aims at introducing the theory and practice of Community Interpreting with focus on the less institutional types such as public service interpreting (in the forms of relief/disaster and refugee interpreting) as a mode of consecutive interpreting performed in formal and informal community settings/adhoc interpreting (mostly via dialogue or interview interpreting) The course is based on the introductory courses on interpreting skills and a fundamental foundation on consecutive interpreting.</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3"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0">
      <w:pPr>
        <w:pStyle w:val="Heading4"/>
        <w:ind w:left="0" w:firstLine="0"/>
        <w:jc w:val="both"/>
        <w:rPr>
          <w:sz w:val="22"/>
          <w:szCs w:val="22"/>
        </w:rPr>
      </w:pPr>
      <w:r w:rsidDel="00000000" w:rsidR="00000000" w:rsidRPr="00000000">
        <w:rPr>
          <w:sz w:val="22"/>
          <w:szCs w:val="22"/>
          <w:rtl w:val="0"/>
        </w:rPr>
        <w:t xml:space="preserve">ETI 479 Artificial Intelligence and Ethics for Translators and Interpreters (1, 2, 2) 5</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1"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introduces students of translation and interpreting to the foundations and practical uses of Natural Language Processing (NLP), with an emphasis on how computers process, represent, and generate language. Students will explore the logic behind computational systems, gain hands-on experience with Python and NLP tools. The course seeks to connect students’ disciplinary grounding in translation and interpreting with core principles of computational thinking, enabling them to analyze language data, automate tasks, and make informed use of AI tools in both research and practice. Topics include principles of NLP, basic corpus analysis, text processing with Python, machine translation, large language models, GenAI in agentic workflows, and the ethical use of AI.</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3"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5">
      <w:pPr>
        <w:pStyle w:val="Heading4"/>
        <w:ind w:left="0" w:firstLine="0"/>
        <w:jc w:val="both"/>
        <w:rPr>
          <w:sz w:val="22"/>
          <w:szCs w:val="22"/>
        </w:rPr>
      </w:pPr>
      <w:r w:rsidDel="00000000" w:rsidR="00000000" w:rsidRPr="00000000">
        <w:rPr>
          <w:sz w:val="22"/>
          <w:szCs w:val="22"/>
          <w:rtl w:val="0"/>
        </w:rPr>
        <w:t xml:space="preserve">ETI 448 Translation of EU Texts (1, 2, 2) 5</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1"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This course focuses on the translation of texts concerning the European Union and its institutions. It aims to acquaint students with the political, social, cultural and economic aspects of European Union and provide them with knowledge of the specialized terminology required for the translation of EU texts. Practical translation work will be undertaken in a range of texts which deal with the European Union either directly, i.e. documents coming directly from the various institutions of the European Union, or indirectly, such as articles and reports from specialized journals and textbooks.</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9">
      <w:pPr>
        <w:pStyle w:val="Heading4"/>
        <w:ind w:left="0" w:firstLine="0"/>
        <w:jc w:val="both"/>
        <w:rPr>
          <w:sz w:val="22"/>
          <w:szCs w:val="22"/>
        </w:rPr>
      </w:pPr>
      <w:r w:rsidDel="00000000" w:rsidR="00000000" w:rsidRPr="00000000">
        <w:rPr>
          <w:sz w:val="22"/>
          <w:szCs w:val="22"/>
          <w:rtl w:val="0"/>
        </w:rPr>
        <w:t xml:space="preserve">ETI 452 Translating Academic Texts on Social Sciences (1, 2, 2) 5</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both"/>
        <w:rPr>
          <w:i w:val="0"/>
          <w:iCs w:val="0"/>
          <w:smallCaps w:val="0"/>
          <w:strike w:val="0"/>
          <w:color w:val="000000"/>
          <w:sz w:val="22"/>
          <w:szCs w:val="22"/>
          <w:u w:val="none"/>
          <w:vertAlign w:val="baseline"/>
        </w:rPr>
      </w:pPr>
      <w:r w:rsidDel="00000000" w:rsidR="00000000" w:rsidRPr="00000000">
        <w:rPr>
          <w:i w:val="0"/>
          <w:iCs w:val="0"/>
          <w:smallCaps w:val="0"/>
          <w:strike w:val="0"/>
          <w:color w:val="000000"/>
          <w:sz w:val="22"/>
          <w:szCs w:val="22"/>
          <w:u w:val="none"/>
          <w:vertAlign w:val="baseline"/>
          <w:rtl w:val="0"/>
        </w:rPr>
        <w:t xml:space="preserve">The aim of this course is to train translators in social sciences, encouraging students’ productivity and creativity, and developing their abilities to critically approach the already published glossaries and dictionaries in the field. By translating academic texts of social sciences, students test the appropriateness of the Turkish equivalents of terms within context. Consequently, different levels of need experienced in translating academic texts, as well as different levels of creativity required to fulfill these needs, are determined, designated, and defined.</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D">
      <w:pPr>
        <w:pStyle w:val="Heading4"/>
        <w:ind w:left="0" w:firstLine="0"/>
        <w:jc w:val="both"/>
        <w:rPr>
          <w:sz w:val="22"/>
          <w:szCs w:val="22"/>
        </w:rPr>
      </w:pPr>
      <w:r w:rsidDel="00000000" w:rsidR="00000000" w:rsidRPr="00000000">
        <w:rPr>
          <w:sz w:val="22"/>
          <w:szCs w:val="22"/>
          <w:rtl w:val="0"/>
        </w:rPr>
        <w:t xml:space="preserve">ETI 472 Italian VI (1, 2, 2) 5</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F">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ETI472, Italian V, B1.2, builds on previous knowledge to help students achieve greater independence and proficiency in Italian. The course focuses on mastering advanced grammar, including the </w:t>
      </w:r>
      <w:r w:rsidDel="00000000" w:rsidR="00000000" w:rsidRPr="00000000">
        <w:rPr>
          <w:i w:val="1"/>
          <w:iCs w:val="1"/>
          <w:sz w:val="22"/>
          <w:szCs w:val="22"/>
          <w:rtl w:val="0"/>
        </w:rPr>
        <w:t xml:space="preserve">congiuntivo</w:t>
      </w:r>
      <w:r w:rsidDel="00000000" w:rsidR="00000000" w:rsidRPr="00000000">
        <w:rPr>
          <w:sz w:val="22"/>
          <w:szCs w:val="22"/>
          <w:rtl w:val="0"/>
        </w:rPr>
        <w:t xml:space="preserve">, </w:t>
      </w:r>
      <w:r w:rsidDel="00000000" w:rsidR="00000000" w:rsidRPr="00000000">
        <w:rPr>
          <w:i w:val="1"/>
          <w:iCs w:val="1"/>
          <w:sz w:val="22"/>
          <w:szCs w:val="22"/>
          <w:rtl w:val="0"/>
        </w:rPr>
        <w:t xml:space="preserve">condizionale passato</w:t>
      </w:r>
      <w:r w:rsidDel="00000000" w:rsidR="00000000" w:rsidRPr="00000000">
        <w:rPr>
          <w:sz w:val="22"/>
          <w:szCs w:val="22"/>
          <w:rtl w:val="0"/>
        </w:rPr>
        <w:t xml:space="preserve">, </w:t>
      </w:r>
      <w:r w:rsidDel="00000000" w:rsidR="00000000" w:rsidRPr="00000000">
        <w:rPr>
          <w:i w:val="1"/>
          <w:iCs w:val="1"/>
          <w:sz w:val="22"/>
          <w:szCs w:val="22"/>
          <w:rtl w:val="0"/>
        </w:rPr>
        <w:t xml:space="preserve">periodo ipotetico</w:t>
      </w:r>
      <w:r w:rsidDel="00000000" w:rsidR="00000000" w:rsidRPr="00000000">
        <w:rPr>
          <w:sz w:val="22"/>
          <w:szCs w:val="22"/>
          <w:rtl w:val="0"/>
        </w:rPr>
        <w:t xml:space="preserve">, impersonal and passive forms, and nuanced constructions like </w:t>
      </w:r>
      <w:r w:rsidDel="00000000" w:rsidR="00000000" w:rsidRPr="00000000">
        <w:rPr>
          <w:i w:val="1"/>
          <w:iCs w:val="1"/>
          <w:sz w:val="22"/>
          <w:szCs w:val="22"/>
          <w:rtl w:val="0"/>
        </w:rPr>
        <w:t xml:space="preserve">fare + infinito</w:t>
      </w:r>
      <w:r w:rsidDel="00000000" w:rsidR="00000000" w:rsidRPr="00000000">
        <w:rPr>
          <w:sz w:val="22"/>
          <w:szCs w:val="22"/>
          <w:rtl w:val="0"/>
        </w:rPr>
        <w:t xml:space="preserve"> and </w:t>
      </w:r>
      <w:r w:rsidDel="00000000" w:rsidR="00000000" w:rsidRPr="00000000">
        <w:rPr>
          <w:i w:val="1"/>
          <w:iCs w:val="1"/>
          <w:sz w:val="22"/>
          <w:szCs w:val="22"/>
          <w:rtl w:val="0"/>
        </w:rPr>
        <w:t xml:space="preserve">gerundio modale e temporale</w:t>
      </w:r>
      <w:r w:rsidDel="00000000" w:rsidR="00000000" w:rsidRPr="00000000">
        <w:rPr>
          <w:sz w:val="22"/>
          <w:szCs w:val="22"/>
          <w:rtl w:val="0"/>
        </w:rPr>
        <w:t xml:space="preserve">. Students will develop practical communication skills for confident interaction in spoken and written Italian, supported by listening, speaking, and writing exercises. Cultural insights into Italian traditions and contemporary life are integrated throughout, enabling students to use Italian accurately and sensitively in real-world contexts.</w:t>
      </w: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D1">
      <w:pPr>
        <w:pStyle w:val="Heading4"/>
        <w:ind w:left="0" w:firstLine="0"/>
        <w:jc w:val="both"/>
        <w:rPr>
          <w:sz w:val="22"/>
          <w:szCs w:val="22"/>
        </w:rPr>
      </w:pPr>
      <w:r w:rsidDel="00000000" w:rsidR="00000000" w:rsidRPr="00000000">
        <w:rPr>
          <w:sz w:val="22"/>
          <w:szCs w:val="22"/>
          <w:rtl w:val="0"/>
        </w:rPr>
        <w:t xml:space="preserve">ETI 474 Russian VI (1, 2, 2) 5</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D3">
      <w:pPr>
        <w:spacing w:after="120" w:before="120" w:lineRule="auto"/>
        <w:jc w:val="both"/>
        <w:rPr>
          <w:sz w:val="22"/>
          <w:szCs w:val="22"/>
        </w:rPr>
      </w:pPr>
      <w:r w:rsidDel="00000000" w:rsidR="00000000" w:rsidRPr="00000000">
        <w:rPr>
          <w:rtl w:val="0"/>
        </w:rPr>
        <w:t xml:space="preserve">This course is designed for students who have reached an advanced (C1) level of Russian proficiency and are preparing to apply their language skills in professional, academic, and intercultural contexts. Through the analysis and production of complex spoken and written discourse, students will strengthen their command of Russian grammar, vocabulary, and stylistic nuance. Learners will engage with authentic materials such as academic texts, literary excerpts, media broadcasts, and formal documents. Emphasis is placed on developing rhetorical competence, interpreting layered meaning, and producing culturally and pragmatically appropriate language. Students will also reflect on translation-relevant challenges and strategies, particularly regarding style, tone, and register. By the end of the course, students will be equipped to communicate confidently and precisely in multilingual settings and demonstrate the linguistic and analytical skills required for advanced translation and interpreting tasks.</w:t>
      </w:r>
      <w:r w:rsidDel="00000000" w:rsidR="00000000" w:rsidRPr="00000000">
        <w:rPr>
          <w:rtl w:val="0"/>
        </w:rPr>
      </w:r>
    </w:p>
    <w:p w:rsidR="00000000" w:rsidDel="00000000" w:rsidP="00000000" w:rsidRDefault="00000000" w:rsidRPr="00000000" w14:paraId="000001D4">
      <w:pPr>
        <w:pStyle w:val="Heading4"/>
        <w:ind w:left="0" w:firstLine="0"/>
        <w:jc w:val="both"/>
        <w:rPr>
          <w:sz w:val="22"/>
          <w:szCs w:val="22"/>
        </w:rPr>
      </w:pPr>
      <w:r w:rsidDel="00000000" w:rsidR="00000000" w:rsidRPr="00000000">
        <w:rPr>
          <w:rtl w:val="0"/>
        </w:rPr>
      </w:r>
    </w:p>
    <w:p w:rsidR="00000000" w:rsidDel="00000000" w:rsidP="00000000" w:rsidRDefault="00000000" w:rsidRPr="00000000" w14:paraId="000001D5">
      <w:pPr>
        <w:pStyle w:val="Heading4"/>
        <w:ind w:left="0" w:firstLine="0"/>
        <w:jc w:val="both"/>
        <w:rPr>
          <w:sz w:val="22"/>
          <w:szCs w:val="22"/>
        </w:rPr>
      </w:pPr>
      <w:r w:rsidDel="00000000" w:rsidR="00000000" w:rsidRPr="00000000">
        <w:rPr>
          <w:sz w:val="22"/>
          <w:szCs w:val="22"/>
          <w:rtl w:val="0"/>
        </w:rPr>
        <w:t xml:space="preserve">ETI 476 Spanish VI (1, 2, 2) 5</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D7">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In this course, the lower medium level speaking, writing, reading and listening  abilities of students will be developed; grammatical rules will be established; students will be taught how  to provide information on their eating habits; the subject of Imperative sentences will be discussed;  students will be taught how to engage in a dialogue at a hospital; Past tense will be discussed; and students  will gain information on Spanish culture.</w:t>
      </w: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1" w:firstLine="0"/>
        <w:jc w:val="both"/>
        <w:rPr>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D9">
      <w:pPr>
        <w:pStyle w:val="Heading4"/>
        <w:ind w:left="0" w:firstLine="0"/>
        <w:jc w:val="both"/>
        <w:rPr>
          <w:sz w:val="22"/>
          <w:szCs w:val="22"/>
        </w:rPr>
      </w:pPr>
      <w:r w:rsidDel="00000000" w:rsidR="00000000" w:rsidRPr="00000000">
        <w:rPr>
          <w:sz w:val="22"/>
          <w:szCs w:val="22"/>
          <w:rtl w:val="0"/>
        </w:rPr>
        <w:t xml:space="preserve">ETI 478 German VI (1, 2, 2) 5</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DB">
      <w:pPr>
        <w:spacing w:after="120" w:before="120" w:lineRule="auto"/>
        <w:jc w:val="both"/>
        <w:rPr>
          <w:i w:val="0"/>
          <w:iCs w:val="0"/>
          <w:smallCaps w:val="0"/>
          <w:strike w:val="0"/>
          <w:color w:val="000000"/>
          <w:sz w:val="22"/>
          <w:szCs w:val="22"/>
          <w:u w:val="none"/>
          <w:vertAlign w:val="baseline"/>
        </w:rPr>
      </w:pPr>
      <w:r w:rsidDel="00000000" w:rsidR="00000000" w:rsidRPr="00000000">
        <w:rPr>
          <w:sz w:val="22"/>
          <w:szCs w:val="22"/>
          <w:rtl w:val="0"/>
        </w:rPr>
        <w:t xml:space="preserve">This is an advanced course designed to refine students’ language skills in academic, professional, and social settings. Students will engage in critical discussions, analyze literature, and work on advanced writing projects. The course also explores translation, media, and contemporary issues in German-speaking societies.</w:t>
      </w: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1" w:firstLine="0"/>
        <w:jc w:val="both"/>
        <w:rPr>
          <w:i w:val="0"/>
          <w:iCs w:val="0"/>
          <w:smallCaps w:val="0"/>
          <w:strike w:val="0"/>
          <w:color w:val="000000"/>
          <w:sz w:val="22"/>
          <w:szCs w:val="22"/>
          <w:u w:val="none"/>
          <w:vertAlign w:val="baseline"/>
        </w:rPr>
      </w:pPr>
      <w:r w:rsidDel="00000000" w:rsidR="00000000" w:rsidRPr="00000000">
        <w:rPr>
          <w:rtl w:val="0"/>
        </w:rPr>
      </w:r>
    </w:p>
    <w:sectPr>
      <w:type w:val="nextPage"/>
      <w:pgSz w:h="16840" w:w="11900" w:orient="portrait"/>
      <w:pgMar w:bottom="720" w:top="720" w:left="720" w:right="720" w:header="0" w:footer="95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6024182</wp:posOffset>
              </wp:positionH>
              <wp:positionV relativeFrom="paragraph">
                <wp:posOffset>9940967</wp:posOffset>
              </wp:positionV>
              <wp:extent cx="196215" cy="206375"/>
              <wp:effectExtent b="0" l="0" r="0" t="0"/>
              <wp:wrapNone/>
              <wp:docPr id="1" name=""/>
              <a:graphic>
                <a:graphicData uri="http://schemas.microsoft.com/office/word/2010/wordprocessingShape">
                  <wps:wsp>
                    <wps:cNvSpPr/>
                    <wps:cNvPr id="2" name="Shape 2"/>
                    <wps:spPr>
                      <a:xfrm>
                        <a:off x="5252655" y="3681575"/>
                        <a:ext cx="186690" cy="196850"/>
                      </a:xfrm>
                      <a:prstGeom prst="rect">
                        <a:avLst/>
                      </a:prstGeom>
                      <a:no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6024182</wp:posOffset>
              </wp:positionH>
              <wp:positionV relativeFrom="paragraph">
                <wp:posOffset>9940967</wp:posOffset>
              </wp:positionV>
              <wp:extent cx="196215" cy="20637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6215" cy="20637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E">
    <w:pPr>
      <w:rPr/>
    </w:pPr>
    <w:r w:rsidDel="00000000" w:rsidR="00000000" w:rsidRPr="00000000">
      <w:rPr/>
      <w:pict>
        <v:shape id="WordPictureWatermark1" style="position:absolute;width:523.2755905511812pt;height:523.2755905511812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83" w:hanging="282"/>
      </w:pPr>
      <w:rPr>
        <w:b w:val="1"/>
        <w:bCs w:val="1"/>
        <w:u w:val="none"/>
      </w:rPr>
    </w:lvl>
    <w:lvl w:ilvl="1">
      <w:start w:val="0"/>
      <w:numFmt w:val="bullet"/>
      <w:lvlText w:val="•"/>
      <w:lvlJc w:val="left"/>
      <w:pPr>
        <w:ind w:left="1291" w:hanging="282.0000000000001"/>
      </w:pPr>
      <w:rPr/>
    </w:lvl>
    <w:lvl w:ilvl="2">
      <w:start w:val="0"/>
      <w:numFmt w:val="bullet"/>
      <w:lvlText w:val="•"/>
      <w:lvlJc w:val="left"/>
      <w:pPr>
        <w:ind w:left="2202" w:hanging="282"/>
      </w:pPr>
      <w:rPr/>
    </w:lvl>
    <w:lvl w:ilvl="3">
      <w:start w:val="0"/>
      <w:numFmt w:val="bullet"/>
      <w:lvlText w:val="•"/>
      <w:lvlJc w:val="left"/>
      <w:pPr>
        <w:ind w:left="3113" w:hanging="282"/>
      </w:pPr>
      <w:rPr/>
    </w:lvl>
    <w:lvl w:ilvl="4">
      <w:start w:val="0"/>
      <w:numFmt w:val="bullet"/>
      <w:lvlText w:val="•"/>
      <w:lvlJc w:val="left"/>
      <w:pPr>
        <w:ind w:left="4024" w:hanging="282"/>
      </w:pPr>
      <w:rPr/>
    </w:lvl>
    <w:lvl w:ilvl="5">
      <w:start w:val="0"/>
      <w:numFmt w:val="bullet"/>
      <w:lvlText w:val="•"/>
      <w:lvlJc w:val="left"/>
      <w:pPr>
        <w:ind w:left="4936" w:hanging="282"/>
      </w:pPr>
      <w:rPr/>
    </w:lvl>
    <w:lvl w:ilvl="6">
      <w:start w:val="0"/>
      <w:numFmt w:val="bullet"/>
      <w:lvlText w:val="•"/>
      <w:lvlJc w:val="left"/>
      <w:pPr>
        <w:ind w:left="5847" w:hanging="282"/>
      </w:pPr>
      <w:rPr/>
    </w:lvl>
    <w:lvl w:ilvl="7">
      <w:start w:val="0"/>
      <w:numFmt w:val="bullet"/>
      <w:lvlText w:val="•"/>
      <w:lvlJc w:val="left"/>
      <w:pPr>
        <w:ind w:left="6758" w:hanging="282.0000000000009"/>
      </w:pPr>
      <w:rPr/>
    </w:lvl>
    <w:lvl w:ilvl="8">
      <w:start w:val="0"/>
      <w:numFmt w:val="bullet"/>
      <w:lvlText w:val="•"/>
      <w:lvlJc w:val="left"/>
      <w:pPr>
        <w:ind w:left="7669" w:hanging="282.0000000000009"/>
      </w:pPr>
      <w:rPr/>
    </w:lvl>
  </w:abstractNum>
  <w:abstractNum w:abstractNumId="2">
    <w:lvl w:ilvl="0">
      <w:start w:val="1"/>
      <w:numFmt w:val="decimal"/>
      <w:lvlText w:val="%1."/>
      <w:lvlJc w:val="left"/>
      <w:pPr>
        <w:ind w:left="450" w:hanging="346"/>
      </w:pPr>
      <w:rPr/>
    </w:lvl>
    <w:lvl w:ilvl="1">
      <w:start w:val="0"/>
      <w:numFmt w:val="bullet"/>
      <w:lvlText w:val="•"/>
      <w:lvlJc w:val="left"/>
      <w:pPr>
        <w:ind w:left="1363" w:hanging="345.9999999999998"/>
      </w:pPr>
      <w:rPr/>
    </w:lvl>
    <w:lvl w:ilvl="2">
      <w:start w:val="0"/>
      <w:numFmt w:val="bullet"/>
      <w:lvlText w:val="•"/>
      <w:lvlJc w:val="left"/>
      <w:pPr>
        <w:ind w:left="2266" w:hanging="346"/>
      </w:pPr>
      <w:rPr/>
    </w:lvl>
    <w:lvl w:ilvl="3">
      <w:start w:val="0"/>
      <w:numFmt w:val="bullet"/>
      <w:lvlText w:val="•"/>
      <w:lvlJc w:val="left"/>
      <w:pPr>
        <w:ind w:left="3169" w:hanging="346.00000000000045"/>
      </w:pPr>
      <w:rPr/>
    </w:lvl>
    <w:lvl w:ilvl="4">
      <w:start w:val="0"/>
      <w:numFmt w:val="bullet"/>
      <w:lvlText w:val="•"/>
      <w:lvlJc w:val="left"/>
      <w:pPr>
        <w:ind w:left="4072" w:hanging="346.00000000000045"/>
      </w:pPr>
      <w:rPr/>
    </w:lvl>
    <w:lvl w:ilvl="5">
      <w:start w:val="0"/>
      <w:numFmt w:val="bullet"/>
      <w:lvlText w:val="•"/>
      <w:lvlJc w:val="left"/>
      <w:pPr>
        <w:ind w:left="4976" w:hanging="346"/>
      </w:pPr>
      <w:rPr/>
    </w:lvl>
    <w:lvl w:ilvl="6">
      <w:start w:val="0"/>
      <w:numFmt w:val="bullet"/>
      <w:lvlText w:val="•"/>
      <w:lvlJc w:val="left"/>
      <w:pPr>
        <w:ind w:left="5879" w:hanging="346"/>
      </w:pPr>
      <w:rPr/>
    </w:lvl>
    <w:lvl w:ilvl="7">
      <w:start w:val="0"/>
      <w:numFmt w:val="bullet"/>
      <w:lvlText w:val="•"/>
      <w:lvlJc w:val="left"/>
      <w:pPr>
        <w:ind w:left="6782" w:hanging="346"/>
      </w:pPr>
      <w:rPr/>
    </w:lvl>
    <w:lvl w:ilvl="8">
      <w:start w:val="0"/>
      <w:numFmt w:val="bullet"/>
      <w:lvlText w:val="•"/>
      <w:lvlJc w:val="left"/>
      <w:pPr>
        <w:ind w:left="7685" w:hanging="346"/>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 w:lineRule="auto"/>
      <w:ind w:left="449" w:hanging="373"/>
    </w:pPr>
    <w:rPr>
      <w:b w:val="1"/>
      <w:bCs w:val="1"/>
      <w:sz w:val="32"/>
      <w:szCs w:val="32"/>
      <w:u w:val="single"/>
    </w:rPr>
  </w:style>
  <w:style w:type="paragraph" w:styleId="Heading2">
    <w:name w:val="heading 2"/>
    <w:basedOn w:val="Normal"/>
    <w:next w:val="Normal"/>
    <w:pPr>
      <w:spacing w:before="76" w:lineRule="auto"/>
      <w:ind w:left="380" w:hanging="279"/>
    </w:pPr>
    <w:rPr>
      <w:b w:val="1"/>
      <w:bCs w:val="1"/>
      <w:sz w:val="28"/>
      <w:szCs w:val="28"/>
      <w:u w:val="single"/>
    </w:rPr>
  </w:style>
  <w:style w:type="paragraph" w:styleId="Heading3">
    <w:name w:val="heading 3"/>
    <w:basedOn w:val="Normal"/>
    <w:next w:val="Normal"/>
    <w:pPr>
      <w:ind w:right="134"/>
      <w:jc w:val="center"/>
    </w:pPr>
    <w:rPr>
      <w:b w:val="1"/>
      <w:bCs w:val="1"/>
    </w:rPr>
  </w:style>
  <w:style w:type="paragraph" w:styleId="Heading4">
    <w:name w:val="heading 4"/>
    <w:basedOn w:val="Normal"/>
    <w:next w:val="Normal"/>
    <w:pPr>
      <w:ind w:left="102"/>
    </w:pPr>
    <w:rPr>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goUP35cDR+r1Vg5I+JGKHhnXw==">CgMxLjA4AHIhMUpuY19ZS0pXQktDeThZMXVSTHZLalU2X3hxdU9WSlBU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2023-09-25T00:00:00Z</vt:lpwstr>
  </property>
  <property fmtid="{D5CDD505-2E9C-101B-9397-08002B2CF9AE}" pid="3" name="Creator">
    <vt:lpwstr>Word</vt:lpwstr>
  </property>
  <property fmtid="{D5CDD505-2E9C-101B-9397-08002B2CF9AE}" pid="4" name="LastSaved">
    <vt:lpwstr>2026-06-16T00:00:00Z</vt:lpwstr>
  </property>
  <property fmtid="{D5CDD505-2E9C-101B-9397-08002B2CF9AE}" pid="5" name="Producer">
    <vt:lpwstr>macOS Sürüm 13.3.1 (a) (Geliştirme 22E772610a) Quartz PDFContext</vt:lpwstr>
  </property>
</Properties>
</file>